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A0" w:firstRow="1" w:lastRow="0" w:firstColumn="1" w:lastColumn="0" w:noHBand="0" w:noVBand="0"/>
      </w:tblPr>
      <w:tblGrid>
        <w:gridCol w:w="3898"/>
        <w:gridCol w:w="5172"/>
      </w:tblGrid>
      <w:tr w:rsidR="001A3A6A" w:rsidRPr="00CE778A" w:rsidTr="008F0949">
        <w:tc>
          <w:tcPr>
            <w:tcW w:w="3898" w:type="dxa"/>
          </w:tcPr>
          <w:p w:rsidR="001A3A6A" w:rsidRPr="00CE778A" w:rsidRDefault="00E22E9B" w:rsidP="00E064CB">
            <w:pPr>
              <w:pStyle w:val="Cmsor1"/>
              <w:spacing w:before="0" w:line="240" w:lineRule="auto"/>
              <w:jc w:val="center"/>
              <w:rPr>
                <w:rFonts w:ascii="Garamond" w:hAnsi="Garamond"/>
                <w:b w:val="0"/>
                <w:sz w:val="22"/>
                <w:szCs w:val="22"/>
              </w:rPr>
            </w:pPr>
            <w:r w:rsidRPr="00CE778A">
              <w:rPr>
                <w:rFonts w:ascii="Garamond" w:hAnsi="Garamond"/>
                <w:sz w:val="22"/>
                <w:szCs w:val="22"/>
                <w:lang w:eastAsia="hu-HU"/>
              </w:rPr>
              <w:drawing>
                <wp:anchor distT="0" distB="0" distL="114935" distR="114935" simplePos="0" relativeHeight="251657728" behindDoc="0" locked="0" layoutInCell="1" allowOverlap="1">
                  <wp:simplePos x="0" y="0"/>
                  <wp:positionH relativeFrom="column">
                    <wp:posOffset>800100</wp:posOffset>
                  </wp:positionH>
                  <wp:positionV relativeFrom="paragraph">
                    <wp:posOffset>-114300</wp:posOffset>
                  </wp:positionV>
                  <wp:extent cx="672465" cy="914400"/>
                  <wp:effectExtent l="0" t="0" r="0" b="0"/>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465"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A3A6A" w:rsidRPr="00CE778A">
              <w:rPr>
                <w:rFonts w:ascii="Garamond" w:hAnsi="Garamond"/>
                <w:b w:val="0"/>
                <w:sz w:val="22"/>
                <w:szCs w:val="22"/>
              </w:rPr>
              <w:t>ÁBRAHÁMHEGY KÖZSÉG</w:t>
            </w:r>
          </w:p>
        </w:tc>
        <w:tc>
          <w:tcPr>
            <w:tcW w:w="5172" w:type="dxa"/>
          </w:tcPr>
          <w:p w:rsidR="001A3A6A" w:rsidRPr="00CE778A" w:rsidRDefault="001A3A6A" w:rsidP="00E064CB">
            <w:pPr>
              <w:pStyle w:val="Cmsor1"/>
              <w:spacing w:before="0" w:line="240" w:lineRule="auto"/>
              <w:jc w:val="center"/>
              <w:rPr>
                <w:rFonts w:ascii="Garamond" w:hAnsi="Garamond"/>
                <w:b w:val="0"/>
                <w:sz w:val="22"/>
                <w:szCs w:val="22"/>
              </w:rPr>
            </w:pPr>
          </w:p>
        </w:tc>
      </w:tr>
      <w:tr w:rsidR="001A3A6A" w:rsidRPr="00CE778A" w:rsidTr="008F0949">
        <w:tc>
          <w:tcPr>
            <w:tcW w:w="3898" w:type="dxa"/>
          </w:tcPr>
          <w:p w:rsidR="001A3A6A" w:rsidRPr="00CE778A" w:rsidRDefault="001A3A6A" w:rsidP="00E064CB">
            <w:pPr>
              <w:widowControl w:val="0"/>
              <w:spacing w:after="0" w:line="240" w:lineRule="auto"/>
              <w:jc w:val="center"/>
              <w:rPr>
                <w:rFonts w:ascii="Garamond" w:hAnsi="Garamond"/>
                <w:b/>
                <w:i/>
                <w:snapToGrid w:val="0"/>
              </w:rPr>
            </w:pPr>
            <w:r w:rsidRPr="00CE778A">
              <w:rPr>
                <w:rFonts w:ascii="Garamond" w:hAnsi="Garamond"/>
                <w:b/>
                <w:i/>
                <w:snapToGrid w:val="0"/>
              </w:rPr>
              <w:t>POLGÁRMESTERÉTŐL</w:t>
            </w:r>
          </w:p>
        </w:tc>
        <w:tc>
          <w:tcPr>
            <w:tcW w:w="5172" w:type="dxa"/>
          </w:tcPr>
          <w:p w:rsidR="001A3A6A" w:rsidRPr="00CE778A" w:rsidRDefault="001A3A6A" w:rsidP="00E064CB">
            <w:pPr>
              <w:widowControl w:val="0"/>
              <w:spacing w:after="0" w:line="240" w:lineRule="auto"/>
              <w:jc w:val="center"/>
              <w:rPr>
                <w:rFonts w:ascii="Garamond" w:hAnsi="Garamond"/>
                <w:b/>
                <w:i/>
                <w:snapToGrid w:val="0"/>
              </w:rPr>
            </w:pPr>
          </w:p>
        </w:tc>
      </w:tr>
      <w:tr w:rsidR="001A3A6A" w:rsidRPr="00CE778A" w:rsidTr="008F0949">
        <w:tc>
          <w:tcPr>
            <w:tcW w:w="3898" w:type="dxa"/>
          </w:tcPr>
          <w:p w:rsidR="001A3A6A" w:rsidRPr="00CE778A" w:rsidRDefault="001A3A6A" w:rsidP="00E064CB">
            <w:pPr>
              <w:widowControl w:val="0"/>
              <w:spacing w:after="0" w:line="240" w:lineRule="auto"/>
              <w:jc w:val="center"/>
              <w:rPr>
                <w:rFonts w:ascii="Garamond" w:hAnsi="Garamond"/>
                <w:snapToGrid w:val="0"/>
              </w:rPr>
            </w:pPr>
            <w:r w:rsidRPr="00CE778A">
              <w:rPr>
                <w:rFonts w:ascii="Garamond" w:hAnsi="Garamond"/>
              </w:rPr>
              <w:t xml:space="preserve">8256 Ábrahámhegy, Badacsonyi út 13.    </w:t>
            </w:r>
          </w:p>
        </w:tc>
        <w:tc>
          <w:tcPr>
            <w:tcW w:w="5172" w:type="dxa"/>
          </w:tcPr>
          <w:p w:rsidR="001A3A6A" w:rsidRPr="00CE778A" w:rsidRDefault="001A3A6A" w:rsidP="00E064CB">
            <w:pPr>
              <w:widowControl w:val="0"/>
              <w:spacing w:after="0" w:line="240" w:lineRule="auto"/>
              <w:jc w:val="center"/>
              <w:rPr>
                <w:rFonts w:ascii="Garamond" w:hAnsi="Garamond"/>
                <w:snapToGrid w:val="0"/>
              </w:rPr>
            </w:pPr>
          </w:p>
        </w:tc>
      </w:tr>
      <w:tr w:rsidR="001A3A6A" w:rsidRPr="00CE778A" w:rsidTr="008F0949">
        <w:tc>
          <w:tcPr>
            <w:tcW w:w="3898" w:type="dxa"/>
          </w:tcPr>
          <w:p w:rsidR="001A3A6A" w:rsidRPr="00CE778A" w:rsidRDefault="001A3A6A" w:rsidP="00E064CB">
            <w:pPr>
              <w:widowControl w:val="0"/>
              <w:spacing w:after="0" w:line="240" w:lineRule="auto"/>
              <w:jc w:val="center"/>
              <w:rPr>
                <w:rFonts w:ascii="Garamond" w:hAnsi="Garamond"/>
              </w:rPr>
            </w:pPr>
            <w:r w:rsidRPr="00CE778A">
              <w:rPr>
                <w:rFonts w:ascii="Garamond" w:hAnsi="Garamond"/>
                <w:snapToGrid w:val="0"/>
              </w:rPr>
              <w:t>Telefon: +36 87 471 506</w:t>
            </w:r>
          </w:p>
        </w:tc>
        <w:tc>
          <w:tcPr>
            <w:tcW w:w="5172" w:type="dxa"/>
          </w:tcPr>
          <w:p w:rsidR="001A3A6A" w:rsidRPr="00CE778A" w:rsidRDefault="001A3A6A" w:rsidP="00E064CB">
            <w:pPr>
              <w:widowControl w:val="0"/>
              <w:spacing w:after="0" w:line="240" w:lineRule="auto"/>
              <w:rPr>
                <w:rFonts w:ascii="Garamond" w:hAnsi="Garamond"/>
              </w:rPr>
            </w:pPr>
          </w:p>
        </w:tc>
      </w:tr>
    </w:tbl>
    <w:p w:rsidR="001A3A6A" w:rsidRPr="00CE778A" w:rsidRDefault="001A3A6A" w:rsidP="00E064CB">
      <w:pPr>
        <w:widowControl w:val="0"/>
        <w:spacing w:after="0" w:line="240" w:lineRule="auto"/>
        <w:rPr>
          <w:rFonts w:ascii="Garamond" w:hAnsi="Garamond"/>
          <w:b/>
          <w:u w:val="single"/>
        </w:rPr>
      </w:pPr>
      <w:r w:rsidRPr="00CE778A">
        <w:rPr>
          <w:rFonts w:ascii="Garamond" w:hAnsi="Garamond"/>
          <w:snapToGrid w:val="0"/>
        </w:rPr>
        <w:t xml:space="preserve">           </w:t>
      </w:r>
    </w:p>
    <w:p w:rsidR="001A3A6A" w:rsidRPr="00CE778A" w:rsidRDefault="001A3A6A" w:rsidP="00E064CB">
      <w:pPr>
        <w:keepNext/>
        <w:spacing w:after="0" w:line="240" w:lineRule="auto"/>
        <w:jc w:val="center"/>
        <w:outlineLvl w:val="0"/>
        <w:rPr>
          <w:rFonts w:ascii="Garamond" w:hAnsi="Garamond"/>
          <w:b/>
          <w:u w:val="single"/>
        </w:rPr>
      </w:pPr>
      <w:r w:rsidRPr="00CE778A">
        <w:rPr>
          <w:rFonts w:ascii="Garamond" w:hAnsi="Garamond"/>
          <w:b/>
          <w:u w:val="single"/>
        </w:rPr>
        <w:t>ELŐTERJESZT</w:t>
      </w:r>
      <w:r w:rsidRPr="00CE778A">
        <w:rPr>
          <w:rFonts w:ascii="Garamond" w:hAnsi="Garamond" w:cs="Baskerville Old Face"/>
          <w:b/>
          <w:u w:val="single"/>
        </w:rPr>
        <w:t>É</w:t>
      </w:r>
      <w:r w:rsidRPr="00CE778A">
        <w:rPr>
          <w:rFonts w:ascii="Garamond" w:hAnsi="Garamond"/>
          <w:b/>
          <w:u w:val="single"/>
        </w:rPr>
        <w:t>S</w:t>
      </w:r>
    </w:p>
    <w:p w:rsidR="001A3A6A" w:rsidRPr="00CE778A" w:rsidRDefault="001A3A6A" w:rsidP="00E064CB">
      <w:pPr>
        <w:spacing w:after="0" w:line="240" w:lineRule="auto"/>
        <w:jc w:val="center"/>
        <w:rPr>
          <w:rFonts w:ascii="Garamond" w:hAnsi="Garamond"/>
          <w:b/>
        </w:rPr>
      </w:pPr>
      <w:r w:rsidRPr="00CE778A">
        <w:rPr>
          <w:rFonts w:ascii="Garamond" w:hAnsi="Garamond"/>
          <w:b/>
        </w:rPr>
        <w:t xml:space="preserve">Ábrahámhegy Község Önkormányzata Képviselő-testületének  </w:t>
      </w:r>
    </w:p>
    <w:p w:rsidR="001A3A6A" w:rsidRPr="00CE778A" w:rsidRDefault="00DE0394" w:rsidP="00E064CB">
      <w:pPr>
        <w:spacing w:after="0" w:line="240" w:lineRule="auto"/>
        <w:jc w:val="center"/>
        <w:rPr>
          <w:rFonts w:ascii="Garamond" w:hAnsi="Garamond"/>
          <w:b/>
        </w:rPr>
      </w:pPr>
      <w:r>
        <w:rPr>
          <w:rFonts w:ascii="Garamond" w:hAnsi="Garamond"/>
          <w:b/>
        </w:rPr>
        <w:t xml:space="preserve">2020. </w:t>
      </w:r>
      <w:r w:rsidR="00064815">
        <w:rPr>
          <w:rFonts w:ascii="Garamond" w:hAnsi="Garamond"/>
          <w:b/>
        </w:rPr>
        <w:t>július 16-i</w:t>
      </w:r>
      <w:r w:rsidR="00931B4B" w:rsidRPr="00CE778A">
        <w:rPr>
          <w:rFonts w:ascii="Garamond" w:hAnsi="Garamond"/>
          <w:b/>
        </w:rPr>
        <w:t xml:space="preserve"> </w:t>
      </w:r>
      <w:r w:rsidR="00E064CB" w:rsidRPr="00E064CB">
        <w:rPr>
          <w:rFonts w:ascii="Garamond" w:hAnsi="Garamond"/>
          <w:b/>
          <w:i/>
        </w:rPr>
        <w:t>soron következő</w:t>
      </w:r>
      <w:r w:rsidR="001A3A6A" w:rsidRPr="00CE778A">
        <w:rPr>
          <w:rFonts w:ascii="Garamond" w:hAnsi="Garamond"/>
          <w:b/>
        </w:rPr>
        <w:t xml:space="preserve"> ülésére</w:t>
      </w:r>
    </w:p>
    <w:p w:rsidR="001A3A6A" w:rsidRPr="00CE778A" w:rsidRDefault="001A3A6A" w:rsidP="00E064CB">
      <w:pPr>
        <w:spacing w:after="0" w:line="240" w:lineRule="auto"/>
        <w:jc w:val="center"/>
        <w:rPr>
          <w:rFonts w:ascii="Garamond" w:hAnsi="Garamond"/>
          <w:b/>
        </w:rPr>
      </w:pPr>
    </w:p>
    <w:tbl>
      <w:tblPr>
        <w:tblW w:w="0" w:type="auto"/>
        <w:tblInd w:w="108" w:type="dxa"/>
        <w:tblLook w:val="01E0" w:firstRow="1" w:lastRow="1" w:firstColumn="1" w:lastColumn="1" w:noHBand="0" w:noVBand="0"/>
      </w:tblPr>
      <w:tblGrid>
        <w:gridCol w:w="1620"/>
        <w:gridCol w:w="7560"/>
      </w:tblGrid>
      <w:tr w:rsidR="00DF014D" w:rsidRPr="00CE778A" w:rsidTr="00875124">
        <w:tc>
          <w:tcPr>
            <w:tcW w:w="1620" w:type="dxa"/>
          </w:tcPr>
          <w:p w:rsidR="00DF014D" w:rsidRPr="00CE778A" w:rsidRDefault="00DF014D" w:rsidP="00E064CB">
            <w:pPr>
              <w:spacing w:after="0" w:line="240" w:lineRule="auto"/>
              <w:rPr>
                <w:rFonts w:ascii="Garamond" w:hAnsi="Garamond" w:cs="Garamond"/>
                <w:b/>
                <w:bCs/>
                <w:u w:val="single"/>
              </w:rPr>
            </w:pPr>
            <w:r w:rsidRPr="00CE778A">
              <w:rPr>
                <w:rFonts w:ascii="Garamond" w:hAnsi="Garamond" w:cs="Garamond"/>
                <w:b/>
                <w:bCs/>
                <w:u w:val="single"/>
              </w:rPr>
              <w:t>Ügyiratszám:</w:t>
            </w:r>
          </w:p>
        </w:tc>
        <w:tc>
          <w:tcPr>
            <w:tcW w:w="7560" w:type="dxa"/>
          </w:tcPr>
          <w:p w:rsidR="00DF014D" w:rsidRPr="00E22E9B" w:rsidRDefault="00D34DD4" w:rsidP="00E064CB">
            <w:pPr>
              <w:spacing w:after="0" w:line="240" w:lineRule="auto"/>
              <w:rPr>
                <w:rFonts w:ascii="Garamond" w:hAnsi="Garamond"/>
                <w:b/>
              </w:rPr>
            </w:pPr>
            <w:r w:rsidRPr="00E22E9B">
              <w:rPr>
                <w:rFonts w:ascii="Garamond" w:hAnsi="Garamond"/>
                <w:b/>
              </w:rPr>
              <w:t>…/…-………/2019</w:t>
            </w:r>
            <w:r w:rsidR="00DF014D" w:rsidRPr="00E22E9B">
              <w:rPr>
                <w:rFonts w:ascii="Garamond" w:hAnsi="Garamond"/>
                <w:b/>
              </w:rPr>
              <w:t>.</w:t>
            </w:r>
          </w:p>
        </w:tc>
      </w:tr>
      <w:tr w:rsidR="001A3A6A" w:rsidRPr="00CE778A" w:rsidTr="00875124">
        <w:tc>
          <w:tcPr>
            <w:tcW w:w="1620" w:type="dxa"/>
          </w:tcPr>
          <w:p w:rsidR="00DF014D" w:rsidRPr="00CE778A" w:rsidRDefault="00DF014D" w:rsidP="00E064CB">
            <w:pPr>
              <w:spacing w:after="0" w:line="240" w:lineRule="auto"/>
              <w:rPr>
                <w:rFonts w:ascii="Garamond" w:hAnsi="Garamond"/>
                <w:b/>
                <w:u w:val="single"/>
              </w:rPr>
            </w:pPr>
            <w:r w:rsidRPr="00CE778A">
              <w:rPr>
                <w:rFonts w:ascii="Garamond" w:hAnsi="Garamond"/>
                <w:b/>
                <w:u w:val="single"/>
              </w:rPr>
              <w:t xml:space="preserve">Tárgy: </w:t>
            </w:r>
          </w:p>
          <w:p w:rsidR="001A3A6A" w:rsidRPr="00CE778A" w:rsidRDefault="001A3A6A" w:rsidP="00E064CB">
            <w:pPr>
              <w:spacing w:after="0" w:line="240" w:lineRule="auto"/>
              <w:rPr>
                <w:rFonts w:ascii="Garamond" w:hAnsi="Garamond"/>
                <w:b/>
                <w:u w:val="single"/>
              </w:rPr>
            </w:pPr>
            <w:r w:rsidRPr="00CE778A">
              <w:rPr>
                <w:rFonts w:ascii="Garamond" w:hAnsi="Garamond"/>
                <w:b/>
                <w:u w:val="single"/>
              </w:rPr>
              <w:t>Előterjesztő:</w:t>
            </w:r>
          </w:p>
        </w:tc>
        <w:tc>
          <w:tcPr>
            <w:tcW w:w="7560" w:type="dxa"/>
          </w:tcPr>
          <w:p w:rsidR="00D34DD4" w:rsidRPr="00CE778A" w:rsidRDefault="00E22E9B" w:rsidP="00E064CB">
            <w:pPr>
              <w:spacing w:after="0" w:line="240" w:lineRule="auto"/>
              <w:rPr>
                <w:rFonts w:ascii="Garamond" w:hAnsi="Garamond" w:cs="Garamond"/>
                <w:b/>
                <w:bCs/>
                <w:color w:val="000000"/>
              </w:rPr>
            </w:pPr>
            <w:r>
              <w:rPr>
                <w:rFonts w:ascii="Garamond" w:hAnsi="Garamond" w:cs="Garamond"/>
                <w:b/>
                <w:bCs/>
                <w:color w:val="000000"/>
              </w:rPr>
              <w:t>Ábrahámhegy 0106/</w:t>
            </w:r>
            <w:r w:rsidR="007803B7">
              <w:rPr>
                <w:rFonts w:ascii="Garamond" w:hAnsi="Garamond" w:cs="Garamond"/>
                <w:b/>
                <w:bCs/>
                <w:color w:val="000000"/>
              </w:rPr>
              <w:t>4</w:t>
            </w:r>
            <w:r>
              <w:rPr>
                <w:rFonts w:ascii="Garamond" w:hAnsi="Garamond" w:cs="Garamond"/>
                <w:b/>
                <w:bCs/>
                <w:color w:val="000000"/>
              </w:rPr>
              <w:t xml:space="preserve"> hrsz-ú ingatlan</w:t>
            </w:r>
            <w:r w:rsidR="00AA4EA1" w:rsidRPr="00CE778A">
              <w:rPr>
                <w:rFonts w:ascii="Garamond" w:hAnsi="Garamond" w:cs="Garamond"/>
                <w:b/>
                <w:bCs/>
                <w:color w:val="000000"/>
              </w:rPr>
              <w:t xml:space="preserve"> </w:t>
            </w:r>
            <w:r w:rsidR="007803B7">
              <w:rPr>
                <w:rFonts w:ascii="Garamond" w:hAnsi="Garamond" w:cs="Garamond"/>
                <w:b/>
                <w:bCs/>
                <w:color w:val="000000"/>
              </w:rPr>
              <w:t xml:space="preserve">helyi közúttá </w:t>
            </w:r>
            <w:r w:rsidR="00492284">
              <w:rPr>
                <w:rFonts w:ascii="Garamond" w:hAnsi="Garamond" w:cs="Garamond"/>
                <w:b/>
                <w:bCs/>
                <w:color w:val="000000"/>
              </w:rPr>
              <w:t>történő</w:t>
            </w:r>
            <w:r w:rsidR="007803B7">
              <w:rPr>
                <w:rFonts w:ascii="Garamond" w:hAnsi="Garamond" w:cs="Garamond"/>
                <w:b/>
                <w:bCs/>
                <w:color w:val="000000"/>
              </w:rPr>
              <w:t xml:space="preserve"> átminősítése</w:t>
            </w:r>
            <w:r w:rsidR="00F1142A">
              <w:rPr>
                <w:rFonts w:ascii="Garamond" w:hAnsi="Garamond" w:cs="Garamond"/>
                <w:b/>
                <w:bCs/>
                <w:color w:val="000000"/>
              </w:rPr>
              <w:t>, vagyonhasznosítása</w:t>
            </w:r>
          </w:p>
          <w:p w:rsidR="00515D42" w:rsidRPr="00CE778A" w:rsidRDefault="00515D42" w:rsidP="00E064CB">
            <w:pPr>
              <w:spacing w:after="0" w:line="240" w:lineRule="auto"/>
              <w:rPr>
                <w:rFonts w:ascii="Garamond" w:hAnsi="Garamond" w:cs="Garamond"/>
                <w:bCs/>
                <w:color w:val="000000"/>
              </w:rPr>
            </w:pPr>
            <w:r w:rsidRPr="00CE778A">
              <w:rPr>
                <w:rFonts w:ascii="Garamond" w:hAnsi="Garamond" w:cs="Garamond"/>
                <w:bCs/>
                <w:color w:val="000000"/>
              </w:rPr>
              <w:t>Vella Zsolt Ferenc polgármester</w:t>
            </w:r>
          </w:p>
        </w:tc>
      </w:tr>
      <w:tr w:rsidR="001A3A6A" w:rsidRPr="00CE778A" w:rsidTr="00875124">
        <w:tc>
          <w:tcPr>
            <w:tcW w:w="1620" w:type="dxa"/>
          </w:tcPr>
          <w:p w:rsidR="001A3A6A" w:rsidRPr="00CE778A" w:rsidRDefault="001A3A6A" w:rsidP="00E064CB">
            <w:pPr>
              <w:spacing w:after="0" w:line="240" w:lineRule="auto"/>
              <w:rPr>
                <w:rFonts w:ascii="Garamond" w:hAnsi="Garamond"/>
                <w:b/>
                <w:u w:val="single"/>
              </w:rPr>
            </w:pPr>
            <w:r w:rsidRPr="00CE778A">
              <w:rPr>
                <w:rFonts w:ascii="Garamond" w:hAnsi="Garamond"/>
                <w:b/>
                <w:u w:val="single"/>
              </w:rPr>
              <w:t>Elők</w:t>
            </w:r>
            <w:r w:rsidRPr="00CE778A">
              <w:rPr>
                <w:rFonts w:ascii="Garamond" w:hAnsi="Garamond" w:cs="Baskerville Old Face"/>
                <w:b/>
                <w:u w:val="single"/>
              </w:rPr>
              <w:t>é</w:t>
            </w:r>
            <w:r w:rsidRPr="00CE778A">
              <w:rPr>
                <w:rFonts w:ascii="Garamond" w:hAnsi="Garamond"/>
                <w:b/>
                <w:u w:val="single"/>
              </w:rPr>
              <w:t>sz</w:t>
            </w:r>
            <w:r w:rsidRPr="00CE778A">
              <w:rPr>
                <w:rFonts w:ascii="Garamond" w:hAnsi="Garamond" w:cs="Baskerville Old Face"/>
                <w:b/>
                <w:u w:val="single"/>
              </w:rPr>
              <w:t>í</w:t>
            </w:r>
            <w:r w:rsidRPr="00CE778A">
              <w:rPr>
                <w:rFonts w:ascii="Garamond" w:hAnsi="Garamond"/>
                <w:b/>
                <w:u w:val="single"/>
              </w:rPr>
              <w:t>tő:</w:t>
            </w:r>
          </w:p>
        </w:tc>
        <w:tc>
          <w:tcPr>
            <w:tcW w:w="7560" w:type="dxa"/>
          </w:tcPr>
          <w:p w:rsidR="001A3A6A" w:rsidRPr="00CE778A" w:rsidRDefault="00DE0394" w:rsidP="00E064CB">
            <w:pPr>
              <w:spacing w:after="0" w:line="240" w:lineRule="auto"/>
              <w:rPr>
                <w:rFonts w:ascii="Garamond" w:hAnsi="Garamond"/>
              </w:rPr>
            </w:pPr>
            <w:r>
              <w:rPr>
                <w:rFonts w:ascii="Garamond" w:hAnsi="Garamond"/>
              </w:rPr>
              <w:t>Gyimesi Mónika</w:t>
            </w:r>
          </w:p>
        </w:tc>
      </w:tr>
      <w:tr w:rsidR="001A3A6A" w:rsidRPr="00CE778A" w:rsidTr="00875124">
        <w:tc>
          <w:tcPr>
            <w:tcW w:w="1620" w:type="dxa"/>
          </w:tcPr>
          <w:p w:rsidR="001A3A6A" w:rsidRPr="00CE778A" w:rsidRDefault="001A3A6A" w:rsidP="00E064CB">
            <w:pPr>
              <w:spacing w:after="0" w:line="240" w:lineRule="auto"/>
              <w:rPr>
                <w:rFonts w:ascii="Garamond" w:hAnsi="Garamond"/>
                <w:b/>
                <w:u w:val="single"/>
              </w:rPr>
            </w:pPr>
            <w:r w:rsidRPr="00CE778A">
              <w:rPr>
                <w:rFonts w:ascii="Garamond" w:hAnsi="Garamond"/>
                <w:b/>
                <w:u w:val="single"/>
              </w:rPr>
              <w:t>Melléklet</w:t>
            </w:r>
            <w:r w:rsidRPr="00CE778A">
              <w:rPr>
                <w:rFonts w:ascii="Garamond" w:hAnsi="Garamond"/>
                <w:b/>
              </w:rPr>
              <w:t>:</w:t>
            </w:r>
          </w:p>
        </w:tc>
        <w:tc>
          <w:tcPr>
            <w:tcW w:w="7560" w:type="dxa"/>
          </w:tcPr>
          <w:p w:rsidR="001A3A6A" w:rsidRPr="00CE778A" w:rsidRDefault="0015114C" w:rsidP="00E064CB">
            <w:pPr>
              <w:spacing w:after="0" w:line="240" w:lineRule="auto"/>
              <w:rPr>
                <w:rFonts w:ascii="Garamond" w:hAnsi="Garamond"/>
              </w:rPr>
            </w:pPr>
            <w:r w:rsidRPr="00CE778A">
              <w:rPr>
                <w:rFonts w:ascii="Garamond" w:hAnsi="Garamond"/>
              </w:rPr>
              <w:t>térkép</w:t>
            </w:r>
            <w:r w:rsidR="001153AB">
              <w:rPr>
                <w:rFonts w:ascii="Garamond" w:hAnsi="Garamond"/>
              </w:rPr>
              <w:t>, nyilatkozatok</w:t>
            </w:r>
          </w:p>
        </w:tc>
      </w:tr>
      <w:tr w:rsidR="001A3A6A" w:rsidRPr="00CE778A" w:rsidTr="00875124">
        <w:tc>
          <w:tcPr>
            <w:tcW w:w="1620" w:type="dxa"/>
          </w:tcPr>
          <w:p w:rsidR="001A3A6A" w:rsidRPr="00CE778A" w:rsidRDefault="001A3A6A" w:rsidP="00E064CB">
            <w:pPr>
              <w:spacing w:after="0" w:line="240" w:lineRule="auto"/>
              <w:rPr>
                <w:rFonts w:ascii="Garamond" w:hAnsi="Garamond"/>
                <w:b/>
                <w:u w:val="single"/>
              </w:rPr>
            </w:pPr>
            <w:r w:rsidRPr="00CE778A">
              <w:rPr>
                <w:rFonts w:ascii="Garamond" w:hAnsi="Garamond"/>
                <w:b/>
                <w:u w:val="single"/>
              </w:rPr>
              <w:t>Meghívott</w:t>
            </w:r>
            <w:r w:rsidRPr="00CE778A">
              <w:rPr>
                <w:rFonts w:ascii="Garamond" w:hAnsi="Garamond"/>
                <w:b/>
              </w:rPr>
              <w:t>:</w:t>
            </w:r>
          </w:p>
        </w:tc>
        <w:tc>
          <w:tcPr>
            <w:tcW w:w="7560" w:type="dxa"/>
          </w:tcPr>
          <w:p w:rsidR="001A3A6A" w:rsidRPr="00CE778A" w:rsidRDefault="001A3A6A" w:rsidP="00E064CB">
            <w:pPr>
              <w:spacing w:after="0" w:line="240" w:lineRule="auto"/>
              <w:rPr>
                <w:rFonts w:ascii="Garamond" w:hAnsi="Garamond"/>
              </w:rPr>
            </w:pPr>
            <w:r w:rsidRPr="00CE778A">
              <w:rPr>
                <w:rFonts w:ascii="Garamond" w:hAnsi="Garamond"/>
              </w:rPr>
              <w:t>---</w:t>
            </w:r>
          </w:p>
        </w:tc>
      </w:tr>
      <w:tr w:rsidR="001A3A6A" w:rsidRPr="00CE778A" w:rsidTr="00875124">
        <w:tc>
          <w:tcPr>
            <w:tcW w:w="9180" w:type="dxa"/>
            <w:gridSpan w:val="2"/>
          </w:tcPr>
          <w:p w:rsidR="00E064CB" w:rsidRDefault="001A3A6A" w:rsidP="00E064CB">
            <w:pPr>
              <w:widowControl w:val="0"/>
              <w:spacing w:after="0" w:line="240" w:lineRule="auto"/>
              <w:rPr>
                <w:rFonts w:ascii="Garamond" w:hAnsi="Garamond"/>
              </w:rPr>
            </w:pPr>
            <w:r w:rsidRPr="00CE778A">
              <w:rPr>
                <w:rFonts w:ascii="Garamond" w:hAnsi="Garamond"/>
              </w:rPr>
              <w:t xml:space="preserve">A döntés meghozatala </w:t>
            </w:r>
            <w:r w:rsidR="001153AB">
              <w:rPr>
                <w:rFonts w:ascii="Garamond" w:hAnsi="Garamond"/>
                <w:b/>
              </w:rPr>
              <w:t>egyszerű</w:t>
            </w:r>
            <w:r w:rsidRPr="00CE778A">
              <w:rPr>
                <w:rFonts w:ascii="Garamond" w:hAnsi="Garamond"/>
                <w:b/>
              </w:rPr>
              <w:t xml:space="preserve"> t</w:t>
            </w:r>
            <w:r w:rsidRPr="00CE778A">
              <w:rPr>
                <w:rFonts w:ascii="Garamond" w:hAnsi="Garamond" w:cs="Baskerville Old Face"/>
                <w:b/>
              </w:rPr>
              <w:t>ö</w:t>
            </w:r>
            <w:r w:rsidRPr="00CE778A">
              <w:rPr>
                <w:rFonts w:ascii="Garamond" w:hAnsi="Garamond"/>
                <w:b/>
              </w:rPr>
              <w:t>bbs</w:t>
            </w:r>
            <w:r w:rsidRPr="00CE778A">
              <w:rPr>
                <w:rFonts w:ascii="Garamond" w:hAnsi="Garamond" w:cs="Baskerville Old Face"/>
                <w:b/>
              </w:rPr>
              <w:t>é</w:t>
            </w:r>
            <w:r w:rsidRPr="00CE778A">
              <w:rPr>
                <w:rFonts w:ascii="Garamond" w:hAnsi="Garamond"/>
                <w:b/>
              </w:rPr>
              <w:t>get</w:t>
            </w:r>
            <w:r w:rsidRPr="00CE778A">
              <w:rPr>
                <w:rFonts w:ascii="Garamond" w:hAnsi="Garamond"/>
              </w:rPr>
              <w:t xml:space="preserve"> ig</w:t>
            </w:r>
            <w:r w:rsidRPr="00CE778A">
              <w:rPr>
                <w:rFonts w:ascii="Garamond" w:hAnsi="Garamond" w:cs="Baskerville Old Face"/>
              </w:rPr>
              <w:t>é</w:t>
            </w:r>
            <w:r w:rsidRPr="00CE778A">
              <w:rPr>
                <w:rFonts w:ascii="Garamond" w:hAnsi="Garamond"/>
              </w:rPr>
              <w:t>nyel.</w:t>
            </w:r>
            <w:r w:rsidR="00E064CB">
              <w:rPr>
                <w:rFonts w:ascii="Garamond" w:hAnsi="Garamond"/>
              </w:rPr>
              <w:t xml:space="preserve"> </w:t>
            </w:r>
          </w:p>
          <w:p w:rsidR="001A3A6A" w:rsidRPr="00CE778A" w:rsidRDefault="00E064CB" w:rsidP="00E064CB">
            <w:pPr>
              <w:widowControl w:val="0"/>
              <w:spacing w:after="0" w:line="240" w:lineRule="auto"/>
              <w:rPr>
                <w:rFonts w:ascii="Garamond" w:hAnsi="Garamond"/>
              </w:rPr>
            </w:pPr>
            <w:r w:rsidRPr="00CE778A">
              <w:rPr>
                <w:rFonts w:ascii="Garamond" w:hAnsi="Garamond"/>
                <w:i/>
              </w:rPr>
              <w:t>A határozati javaslatot t</w:t>
            </w:r>
            <w:r w:rsidRPr="00CE778A">
              <w:rPr>
                <w:rFonts w:ascii="Garamond" w:hAnsi="Garamond" w:cs="Baskerville Old Face"/>
                <w:i/>
              </w:rPr>
              <w:t>ö</w:t>
            </w:r>
            <w:r w:rsidRPr="00CE778A">
              <w:rPr>
                <w:rFonts w:ascii="Garamond" w:hAnsi="Garamond"/>
                <w:i/>
              </w:rPr>
              <w:t>rv</w:t>
            </w:r>
            <w:r w:rsidRPr="00CE778A">
              <w:rPr>
                <w:rFonts w:ascii="Garamond" w:hAnsi="Garamond" w:cs="Baskerville Old Face"/>
                <w:i/>
              </w:rPr>
              <w:t>é</w:t>
            </w:r>
            <w:r w:rsidRPr="00CE778A">
              <w:rPr>
                <w:rFonts w:ascii="Garamond" w:hAnsi="Garamond"/>
                <w:i/>
              </w:rPr>
              <w:t>nyess</w:t>
            </w:r>
            <w:r w:rsidRPr="00CE778A">
              <w:rPr>
                <w:rFonts w:ascii="Garamond" w:hAnsi="Garamond" w:cs="Baskerville Old Face"/>
                <w:i/>
              </w:rPr>
              <w:t>é</w:t>
            </w:r>
            <w:r w:rsidRPr="00CE778A">
              <w:rPr>
                <w:rFonts w:ascii="Garamond" w:hAnsi="Garamond"/>
                <w:i/>
              </w:rPr>
              <w:t>gi szempontb</w:t>
            </w:r>
            <w:r w:rsidRPr="00CE778A">
              <w:rPr>
                <w:rFonts w:ascii="Garamond" w:hAnsi="Garamond" w:cs="Baskerville Old Face"/>
                <w:i/>
              </w:rPr>
              <w:t>ó</w:t>
            </w:r>
            <w:r w:rsidRPr="00CE778A">
              <w:rPr>
                <w:rFonts w:ascii="Garamond" w:hAnsi="Garamond"/>
                <w:i/>
              </w:rPr>
              <w:t>l megvizsg</w:t>
            </w:r>
            <w:r w:rsidRPr="00CE778A">
              <w:rPr>
                <w:rFonts w:ascii="Garamond" w:hAnsi="Garamond" w:cs="Baskerville Old Face"/>
                <w:i/>
              </w:rPr>
              <w:t>á</w:t>
            </w:r>
            <w:r w:rsidRPr="00CE778A">
              <w:rPr>
                <w:rFonts w:ascii="Garamond" w:hAnsi="Garamond"/>
                <w:i/>
              </w:rPr>
              <w:t>ltam:</w:t>
            </w:r>
            <w:r>
              <w:rPr>
                <w:rFonts w:ascii="Garamond" w:hAnsi="Garamond"/>
                <w:i/>
              </w:rPr>
              <w:t xml:space="preserve"> </w:t>
            </w:r>
            <w:r w:rsidRPr="00CE778A">
              <w:rPr>
                <w:rFonts w:ascii="Garamond" w:hAnsi="Garamond"/>
                <w:i/>
              </w:rPr>
              <w:t>Wolf Viktória jegyző</w:t>
            </w:r>
          </w:p>
        </w:tc>
      </w:tr>
    </w:tbl>
    <w:p w:rsidR="001A3A6A" w:rsidRPr="00CE778A" w:rsidRDefault="001A3A6A" w:rsidP="00E064CB">
      <w:pPr>
        <w:spacing w:after="0" w:line="240" w:lineRule="auto"/>
        <w:ind w:left="1416" w:hanging="1416"/>
        <w:rPr>
          <w:rFonts w:ascii="Garamond" w:hAnsi="Garamond"/>
          <w:b/>
        </w:rPr>
      </w:pPr>
      <w:r w:rsidRPr="00CE778A">
        <w:rPr>
          <w:rFonts w:ascii="Garamond" w:hAnsi="Garamond"/>
          <w:b/>
        </w:rPr>
        <w:tab/>
      </w:r>
    </w:p>
    <w:p w:rsidR="00DF014D" w:rsidRDefault="00DF014D" w:rsidP="00E064CB">
      <w:pPr>
        <w:spacing w:after="0" w:line="240" w:lineRule="auto"/>
        <w:outlineLvl w:val="0"/>
        <w:rPr>
          <w:rFonts w:ascii="Garamond" w:hAnsi="Garamond"/>
          <w:b/>
        </w:rPr>
      </w:pPr>
      <w:r w:rsidRPr="00CE778A">
        <w:rPr>
          <w:rFonts w:ascii="Garamond" w:hAnsi="Garamond"/>
          <w:b/>
        </w:rPr>
        <w:t>Tisztelt Képviselő-testület!</w:t>
      </w:r>
    </w:p>
    <w:p w:rsidR="00AB378D" w:rsidRDefault="00AB378D" w:rsidP="00E064CB">
      <w:pPr>
        <w:spacing w:after="0" w:line="240" w:lineRule="auto"/>
        <w:outlineLvl w:val="0"/>
        <w:rPr>
          <w:rFonts w:ascii="Garamond" w:hAnsi="Garamond"/>
          <w:b/>
        </w:rPr>
      </w:pPr>
    </w:p>
    <w:p w:rsidR="00AB378D" w:rsidRDefault="00AB378D" w:rsidP="00E064CB">
      <w:pPr>
        <w:spacing w:after="0" w:line="240" w:lineRule="auto"/>
        <w:outlineLvl w:val="0"/>
        <w:rPr>
          <w:rFonts w:ascii="Garamond" w:hAnsi="Garamond"/>
          <w:b/>
        </w:rPr>
      </w:pPr>
      <w:r>
        <w:rPr>
          <w:rFonts w:ascii="Garamond" w:hAnsi="Garamond"/>
          <w:b/>
        </w:rPr>
        <w:t>Ábrahámhegy Község Önkormányzata Képviselő-testületének 2019. november 14. napján</w:t>
      </w:r>
      <w:r w:rsidR="00BC5C86">
        <w:rPr>
          <w:rFonts w:ascii="Garamond" w:hAnsi="Garamond"/>
          <w:b/>
        </w:rPr>
        <w:t xml:space="preserve"> megtartott soros ülésén az alábbi döntést hozta:</w:t>
      </w:r>
    </w:p>
    <w:p w:rsidR="00BC5C86" w:rsidRDefault="00BC5C86" w:rsidP="00E064CB">
      <w:pPr>
        <w:spacing w:after="0" w:line="240" w:lineRule="auto"/>
        <w:outlineLvl w:val="0"/>
        <w:rPr>
          <w:rFonts w:ascii="Garamond" w:hAnsi="Garamond"/>
          <w:b/>
        </w:rPr>
      </w:pPr>
    </w:p>
    <w:p w:rsidR="00BC5C86" w:rsidRPr="00BC5C86" w:rsidRDefault="00BC5C86" w:rsidP="00BC5C86">
      <w:pPr>
        <w:spacing w:after="0" w:line="240" w:lineRule="auto"/>
        <w:jc w:val="center"/>
        <w:outlineLvl w:val="0"/>
        <w:rPr>
          <w:rFonts w:ascii="Garamond" w:hAnsi="Garamond"/>
          <w:i/>
        </w:rPr>
      </w:pPr>
      <w:r w:rsidRPr="00BC5C86">
        <w:rPr>
          <w:rFonts w:ascii="Garamond" w:hAnsi="Garamond"/>
          <w:i/>
        </w:rPr>
        <w:t>ÁBRAHÁMHEGY KÖZSÉG ÖNKORMÁNYZATA KÉPVISELŐ-TESTÜLETÉNEK</w:t>
      </w:r>
    </w:p>
    <w:p w:rsidR="00BC5C86" w:rsidRPr="00BC5C86" w:rsidRDefault="00BC5C86" w:rsidP="00BC5C86">
      <w:pPr>
        <w:spacing w:after="0" w:line="240" w:lineRule="auto"/>
        <w:jc w:val="center"/>
        <w:outlineLvl w:val="0"/>
        <w:rPr>
          <w:rFonts w:ascii="Garamond" w:hAnsi="Garamond"/>
          <w:i/>
        </w:rPr>
      </w:pPr>
      <w:r w:rsidRPr="00BC5C86">
        <w:rPr>
          <w:rFonts w:ascii="Garamond" w:hAnsi="Garamond"/>
          <w:i/>
        </w:rPr>
        <w:t>162/2019. (XI.14.) HATÁROZTA</w:t>
      </w:r>
    </w:p>
    <w:p w:rsidR="00BC5C86" w:rsidRPr="00BC5C86" w:rsidRDefault="00BC5C86" w:rsidP="00BC5C86">
      <w:pPr>
        <w:spacing w:after="0" w:line="240" w:lineRule="auto"/>
        <w:jc w:val="center"/>
        <w:outlineLvl w:val="0"/>
        <w:rPr>
          <w:rFonts w:ascii="Garamond" w:hAnsi="Garamond"/>
          <w:i/>
        </w:rPr>
      </w:pPr>
      <w:r w:rsidRPr="00BC5C86">
        <w:rPr>
          <w:rFonts w:ascii="Garamond" w:hAnsi="Garamond"/>
          <w:i/>
        </w:rPr>
        <w:t>Ábrahámhegy 0106/4 hrsz-ú ingatlen helyi közúttá történő átminősítése</w:t>
      </w:r>
    </w:p>
    <w:p w:rsidR="00BC5C86" w:rsidRPr="00BC5C86" w:rsidRDefault="00BC5C86" w:rsidP="00BC5C86">
      <w:pPr>
        <w:spacing w:after="0" w:line="240" w:lineRule="auto"/>
        <w:jc w:val="center"/>
        <w:outlineLvl w:val="0"/>
        <w:rPr>
          <w:rFonts w:ascii="Garamond" w:hAnsi="Garamond"/>
          <w:i/>
        </w:rPr>
      </w:pPr>
    </w:p>
    <w:p w:rsidR="00BC5C86" w:rsidRPr="00BC5C86" w:rsidRDefault="00BC5C86" w:rsidP="00BC5C86">
      <w:pPr>
        <w:spacing w:after="0" w:line="240" w:lineRule="auto"/>
        <w:outlineLvl w:val="0"/>
        <w:rPr>
          <w:rFonts w:ascii="Garamond" w:hAnsi="Garamond"/>
          <w:i/>
        </w:rPr>
      </w:pPr>
      <w:r w:rsidRPr="00BC5C86">
        <w:rPr>
          <w:rFonts w:ascii="Garamond" w:hAnsi="Garamond"/>
          <w:i/>
        </w:rPr>
        <w:t>Ábrahámhegy Község Önkormányzatának Képviselő-testülete az Ábrahámhegy 0106/4 hrsz-ú ingatlan helyi közúttá történő átminősítése tárgyában előkészített előterjesztéstmegismerte és felkéri a polgármestert, hogy előzetesesen keresse meg az érintetteket eladási szándékkal, és ha minden tulajdonos vállalja a telkéhez kapcsolódó területrész megvásárlását területarányosan, akkor az értékbecslést elkészítteti azzal, hogy annak költségét szintén az érintett tulajdonosi kör vállalja.</w:t>
      </w:r>
    </w:p>
    <w:p w:rsidR="00BC5C86" w:rsidRPr="00BC5C86" w:rsidRDefault="00BC5C86" w:rsidP="00BC5C86">
      <w:pPr>
        <w:spacing w:after="0" w:line="240" w:lineRule="auto"/>
        <w:outlineLvl w:val="0"/>
        <w:rPr>
          <w:rFonts w:ascii="Garamond" w:hAnsi="Garamond"/>
          <w:i/>
        </w:rPr>
      </w:pPr>
    </w:p>
    <w:p w:rsidR="00BC5C86" w:rsidRPr="00BC5C86" w:rsidRDefault="00BC5C86" w:rsidP="00BC5C86">
      <w:pPr>
        <w:spacing w:after="0" w:line="240" w:lineRule="auto"/>
        <w:outlineLvl w:val="0"/>
        <w:rPr>
          <w:rFonts w:ascii="Garamond" w:hAnsi="Garamond"/>
          <w:i/>
        </w:rPr>
      </w:pPr>
      <w:r w:rsidRPr="00BC5C86">
        <w:rPr>
          <w:rFonts w:ascii="Garamond" w:hAnsi="Garamond"/>
          <w:i/>
        </w:rPr>
        <w:t>Határidő: elfogadásra azonnal</w:t>
      </w:r>
    </w:p>
    <w:p w:rsidR="00BC5C86" w:rsidRPr="00BC5C86" w:rsidRDefault="00BC5C86" w:rsidP="00BC5C86">
      <w:pPr>
        <w:spacing w:after="0" w:line="240" w:lineRule="auto"/>
        <w:ind w:firstLine="708"/>
        <w:outlineLvl w:val="0"/>
        <w:rPr>
          <w:rFonts w:ascii="Garamond" w:hAnsi="Garamond"/>
          <w:i/>
        </w:rPr>
      </w:pPr>
      <w:r>
        <w:rPr>
          <w:rFonts w:ascii="Garamond" w:hAnsi="Garamond"/>
          <w:i/>
        </w:rPr>
        <w:t xml:space="preserve">  </w:t>
      </w:r>
      <w:r w:rsidRPr="00BC5C86">
        <w:rPr>
          <w:rFonts w:ascii="Garamond" w:hAnsi="Garamond"/>
          <w:i/>
        </w:rPr>
        <w:t>megkeresésre 5 nap</w:t>
      </w:r>
    </w:p>
    <w:p w:rsidR="00BC5C86" w:rsidRPr="00BC5C86" w:rsidRDefault="00BC5C86" w:rsidP="00BC5C86">
      <w:pPr>
        <w:spacing w:after="0" w:line="240" w:lineRule="auto"/>
        <w:outlineLvl w:val="0"/>
        <w:rPr>
          <w:rFonts w:ascii="Garamond" w:hAnsi="Garamond"/>
          <w:i/>
        </w:rPr>
      </w:pPr>
      <w:r w:rsidRPr="00BC5C86">
        <w:rPr>
          <w:rFonts w:ascii="Garamond" w:hAnsi="Garamond"/>
          <w:i/>
        </w:rPr>
        <w:t>Felelős:    Vella Ferenc Zsolt polgármester</w:t>
      </w:r>
    </w:p>
    <w:p w:rsidR="00BC5C86" w:rsidRDefault="00BC5C86" w:rsidP="00BC5C86">
      <w:pPr>
        <w:spacing w:after="0" w:line="240" w:lineRule="auto"/>
        <w:outlineLvl w:val="0"/>
        <w:rPr>
          <w:rFonts w:ascii="Garamond" w:hAnsi="Garamond"/>
          <w:i/>
        </w:rPr>
      </w:pPr>
      <w:r>
        <w:rPr>
          <w:rFonts w:ascii="Garamond" w:hAnsi="Garamond"/>
          <w:i/>
        </w:rPr>
        <w:tab/>
        <w:t xml:space="preserve"> </w:t>
      </w:r>
      <w:r w:rsidRPr="00BC5C86">
        <w:rPr>
          <w:rFonts w:ascii="Garamond" w:hAnsi="Garamond"/>
          <w:i/>
        </w:rPr>
        <w:t>Mogyorósi Katalin műszaki ügyintéző</w:t>
      </w:r>
    </w:p>
    <w:p w:rsidR="00BC5C86" w:rsidRDefault="00BC5C86" w:rsidP="00BC5C86">
      <w:pPr>
        <w:spacing w:after="0" w:line="240" w:lineRule="auto"/>
        <w:outlineLvl w:val="0"/>
        <w:rPr>
          <w:rFonts w:ascii="Garamond" w:hAnsi="Garamond"/>
          <w:i/>
        </w:rPr>
      </w:pPr>
    </w:p>
    <w:p w:rsidR="00F0518F" w:rsidRDefault="00BC5C86" w:rsidP="00D00620">
      <w:pPr>
        <w:spacing w:after="0" w:line="240" w:lineRule="auto"/>
        <w:jc w:val="both"/>
        <w:outlineLvl w:val="0"/>
        <w:rPr>
          <w:rFonts w:ascii="Garamond" w:hAnsi="Garamond"/>
        </w:rPr>
      </w:pPr>
      <w:r w:rsidRPr="00BC5C86">
        <w:rPr>
          <w:rFonts w:ascii="Garamond" w:hAnsi="Garamond"/>
        </w:rPr>
        <w:t xml:space="preserve">A </w:t>
      </w:r>
      <w:r>
        <w:rPr>
          <w:rFonts w:ascii="Garamond" w:hAnsi="Garamond"/>
        </w:rPr>
        <w:t>Badacsonytomaji Közös Önkormányzati Hivatal illetékes ügyintézője az érintett ingatlantulajdonosokat kiértesí</w:t>
      </w:r>
      <w:r w:rsidR="00F0518F">
        <w:rPr>
          <w:rFonts w:ascii="Garamond" w:hAnsi="Garamond"/>
        </w:rPr>
        <w:t>tette a meghozott határozatról. A kiértesítést követően az Ábrahámhegy 0106/7 helyrajzi számú ingatlan 2/4 tulajdoni hányadú ingatlantulajdonosa nem kívánt élni a megvásárlás lehetőségével, az érintett ingatlan további tulajdonosai pedig a forgalmi érték függvényében kívánnak reagálni a döntésre.</w:t>
      </w:r>
    </w:p>
    <w:p w:rsidR="006343BA" w:rsidRDefault="006343BA" w:rsidP="00D00620">
      <w:pPr>
        <w:spacing w:after="0" w:line="240" w:lineRule="auto"/>
        <w:jc w:val="both"/>
        <w:outlineLvl w:val="0"/>
        <w:rPr>
          <w:rFonts w:ascii="Garamond" w:hAnsi="Garamond"/>
        </w:rPr>
      </w:pPr>
      <w:r>
        <w:rPr>
          <w:rFonts w:ascii="Garamond" w:hAnsi="Garamond"/>
        </w:rPr>
        <w:t>Az Ábrahámhegy 0106/8 helyrajzi számú</w:t>
      </w:r>
      <w:r w:rsidR="00D00620">
        <w:rPr>
          <w:rFonts w:ascii="Garamond" w:hAnsi="Garamond"/>
        </w:rPr>
        <w:t>, 0106/6 helyrajzi</w:t>
      </w:r>
      <w:r>
        <w:rPr>
          <w:rFonts w:ascii="Garamond" w:hAnsi="Garamond"/>
        </w:rPr>
        <w:t xml:space="preserve"> ingatlan</w:t>
      </w:r>
      <w:r w:rsidR="00D00620">
        <w:rPr>
          <w:rFonts w:ascii="Garamond" w:hAnsi="Garamond"/>
        </w:rPr>
        <w:t>ok tulajdonosainak</w:t>
      </w:r>
      <w:r>
        <w:rPr>
          <w:rFonts w:ascii="Garamond" w:hAnsi="Garamond"/>
        </w:rPr>
        <w:t xml:space="preserve"> visszajelzése alapján kölcsönösen elfoga</w:t>
      </w:r>
      <w:r w:rsidR="00D00620">
        <w:rPr>
          <w:rFonts w:ascii="Garamond" w:hAnsi="Garamond"/>
        </w:rPr>
        <w:t>dható vételár esetén szándékukban</w:t>
      </w:r>
      <w:r>
        <w:rPr>
          <w:rFonts w:ascii="Garamond" w:hAnsi="Garamond"/>
        </w:rPr>
        <w:t xml:space="preserve"> áll megvásárolni a területrészt.</w:t>
      </w:r>
      <w:r w:rsidR="00D00620">
        <w:rPr>
          <w:rFonts w:ascii="Garamond" w:hAnsi="Garamond"/>
        </w:rPr>
        <w:t xml:space="preserve"> Az Ábrahámhegy 0106/9 helyrajzi számú ingatlan tulajdonosa is jelezte Hivatalunk felé érdeklődését az érintett területrész iránt. Az Ábrahámhegy 0106/10 helyrajzi számú ingatlan tulajdonosa is jelezte Hivatalunk felé vásárlási szándékát. A tárgybani ügyben az Ábrahámhegy 0106/3 és 0106/5 helyrajzi számú ingatlan tulajdonosai nemküldtek részünkre visszajelzést.</w:t>
      </w:r>
    </w:p>
    <w:p w:rsidR="00D00620" w:rsidRDefault="00D00620" w:rsidP="00D00620">
      <w:pPr>
        <w:spacing w:after="0" w:line="240" w:lineRule="auto"/>
        <w:jc w:val="both"/>
        <w:outlineLvl w:val="0"/>
        <w:rPr>
          <w:rFonts w:ascii="Garamond" w:hAnsi="Garamond"/>
        </w:rPr>
      </w:pPr>
    </w:p>
    <w:p w:rsidR="00D00620" w:rsidRDefault="00D00620" w:rsidP="00D00620">
      <w:pPr>
        <w:spacing w:after="0" w:line="240" w:lineRule="auto"/>
        <w:jc w:val="both"/>
        <w:outlineLvl w:val="0"/>
        <w:rPr>
          <w:rFonts w:ascii="Garamond" w:hAnsi="Garamond"/>
        </w:rPr>
      </w:pPr>
      <w:r>
        <w:rPr>
          <w:rFonts w:ascii="Garamond" w:hAnsi="Garamond"/>
        </w:rPr>
        <w:lastRenderedPageBreak/>
        <w:t xml:space="preserve">Tájékoztatom a T. Képviselő-testületet, hogy Ábrahámhegy Község Önkormányzata Képviselő-testületének az önkormányzat vagyonáról és vagyongazdálkodásának szabályairól szóló 2/2017. (II.08.) önkormányzati rendelete 3. mellékelte alapján az Ábrahámhegy </w:t>
      </w:r>
      <w:r w:rsidR="00D308BD">
        <w:rPr>
          <w:rFonts w:ascii="Garamond" w:hAnsi="Garamond"/>
        </w:rPr>
        <w:t xml:space="preserve">0106/4 helyrajzi számú rét művelési ágú 805 m2 terület nagyságú ingatlan az önkormányzat üzleti vagyoni körébe tartozó vagyon. </w:t>
      </w:r>
    </w:p>
    <w:p w:rsidR="00D308BD" w:rsidRPr="00CF61A9" w:rsidRDefault="00D308BD" w:rsidP="00D00620">
      <w:pPr>
        <w:spacing w:after="0" w:line="240" w:lineRule="auto"/>
        <w:jc w:val="both"/>
        <w:outlineLvl w:val="0"/>
        <w:rPr>
          <w:rFonts w:ascii="Garamond" w:hAnsi="Garamond"/>
        </w:rPr>
      </w:pPr>
    </w:p>
    <w:p w:rsidR="007021BB" w:rsidRPr="00CF61A9" w:rsidRDefault="007731CD" w:rsidP="00E064CB">
      <w:pPr>
        <w:spacing w:after="0" w:line="240" w:lineRule="auto"/>
        <w:jc w:val="both"/>
        <w:outlineLvl w:val="0"/>
        <w:rPr>
          <w:rFonts w:ascii="Garamond" w:hAnsi="Garamond"/>
        </w:rPr>
      </w:pPr>
      <w:r w:rsidRPr="00CF61A9">
        <w:rPr>
          <w:rFonts w:ascii="Garamond" w:hAnsi="Garamond"/>
        </w:rPr>
        <w:t>A tárgyi ingatlan</w:t>
      </w:r>
      <w:r w:rsidR="008C3746" w:rsidRPr="00CF61A9">
        <w:rPr>
          <w:rFonts w:ascii="Garamond" w:hAnsi="Garamond"/>
        </w:rPr>
        <w:t xml:space="preserve"> helyi közúttá </w:t>
      </w:r>
      <w:r w:rsidR="00492284" w:rsidRPr="00CF61A9">
        <w:rPr>
          <w:rFonts w:ascii="Garamond" w:hAnsi="Garamond"/>
        </w:rPr>
        <w:t>történő</w:t>
      </w:r>
      <w:r w:rsidRPr="00CF61A9">
        <w:rPr>
          <w:rFonts w:ascii="Garamond" w:hAnsi="Garamond"/>
        </w:rPr>
        <w:t xml:space="preserve"> átminősítésének vonatkozásában, a</w:t>
      </w:r>
      <w:r w:rsidR="00B105DA" w:rsidRPr="00CF61A9">
        <w:rPr>
          <w:rFonts w:ascii="Garamond" w:hAnsi="Garamond"/>
        </w:rPr>
        <w:t xml:space="preserve">mennyiben csak az ingatlan-nyilvántartásban a művelési ág átvezetése a cél (rét művelési ágból helyi közúttá), és nem történnek egyéb építési munkálatok, úgy az átvezetés útügyi hatósági engedély nélkül valamint településrendezési eszközök módosítása nélkül megvalósítható az illetékes ingatlanügyi hatóságnál. Az eljárást a tulajdonos Önkormányzatnak kell kezdeményeznie a Tapolcai </w:t>
      </w:r>
      <w:r w:rsidR="00781174" w:rsidRPr="00CF61A9">
        <w:rPr>
          <w:rFonts w:ascii="Garamond" w:hAnsi="Garamond"/>
        </w:rPr>
        <w:t>Járási</w:t>
      </w:r>
      <w:r w:rsidR="00B105DA" w:rsidRPr="00CF61A9">
        <w:rPr>
          <w:rFonts w:ascii="Garamond" w:hAnsi="Garamond"/>
        </w:rPr>
        <w:t xml:space="preserve"> Hivatal Földhivatali Osztályánál.</w:t>
      </w:r>
    </w:p>
    <w:p w:rsidR="006E416D" w:rsidRPr="00CF61A9" w:rsidRDefault="007021BB" w:rsidP="00E064CB">
      <w:pPr>
        <w:spacing w:after="0" w:line="240" w:lineRule="auto"/>
        <w:jc w:val="both"/>
        <w:outlineLvl w:val="0"/>
        <w:rPr>
          <w:rFonts w:ascii="Garamond" w:hAnsi="Garamond"/>
        </w:rPr>
      </w:pPr>
      <w:r w:rsidRPr="00CF61A9">
        <w:rPr>
          <w:rFonts w:ascii="Garamond" w:hAnsi="Garamond"/>
        </w:rPr>
        <w:t xml:space="preserve">Az eljárás </w:t>
      </w:r>
      <w:r w:rsidR="00E064CB" w:rsidRPr="00CF61A9">
        <w:rPr>
          <w:rFonts w:ascii="Garamond" w:hAnsi="Garamond"/>
        </w:rPr>
        <w:t>becsült</w:t>
      </w:r>
      <w:r w:rsidR="006B4BC9" w:rsidRPr="00CF61A9">
        <w:rPr>
          <w:rFonts w:ascii="Garamond" w:hAnsi="Garamond"/>
        </w:rPr>
        <w:t xml:space="preserve"> </w:t>
      </w:r>
      <w:r w:rsidRPr="00CF61A9">
        <w:rPr>
          <w:rFonts w:ascii="Garamond" w:hAnsi="Garamond"/>
        </w:rPr>
        <w:t>költségeiről az aláb</w:t>
      </w:r>
      <w:r w:rsidR="006B4BC9" w:rsidRPr="00CF61A9">
        <w:rPr>
          <w:rFonts w:ascii="Garamond" w:hAnsi="Garamond"/>
        </w:rPr>
        <w:t>biak szerint adok tájékoztatást:</w:t>
      </w:r>
    </w:p>
    <w:p w:rsidR="006B4BC9" w:rsidRPr="00CF61A9" w:rsidRDefault="006B4BC9" w:rsidP="00E064CB">
      <w:pPr>
        <w:numPr>
          <w:ilvl w:val="0"/>
          <w:numId w:val="44"/>
        </w:numPr>
        <w:spacing w:after="0" w:line="240" w:lineRule="auto"/>
        <w:jc w:val="both"/>
        <w:outlineLvl w:val="0"/>
        <w:rPr>
          <w:rFonts w:ascii="Garamond" w:hAnsi="Garamond"/>
        </w:rPr>
      </w:pPr>
      <w:r w:rsidRPr="00CF61A9">
        <w:rPr>
          <w:rFonts w:ascii="Garamond" w:hAnsi="Garamond"/>
        </w:rPr>
        <w:t>eljárási díj: 30</w:t>
      </w:r>
      <w:r w:rsidR="00C113BE" w:rsidRPr="00CF61A9">
        <w:rPr>
          <w:rFonts w:ascii="Garamond" w:hAnsi="Garamond"/>
        </w:rPr>
        <w:t xml:space="preserve"> </w:t>
      </w:r>
      <w:r w:rsidRPr="00CF61A9">
        <w:rPr>
          <w:rFonts w:ascii="Garamond" w:hAnsi="Garamond"/>
        </w:rPr>
        <w:t>000,- Ft</w:t>
      </w:r>
    </w:p>
    <w:p w:rsidR="007F70A7" w:rsidRPr="00CF61A9" w:rsidRDefault="007F70A7" w:rsidP="00E064CB">
      <w:pPr>
        <w:numPr>
          <w:ilvl w:val="0"/>
          <w:numId w:val="44"/>
        </w:numPr>
        <w:spacing w:after="0" w:line="240" w:lineRule="auto"/>
        <w:jc w:val="both"/>
        <w:outlineLvl w:val="0"/>
        <w:rPr>
          <w:rFonts w:ascii="Garamond" w:hAnsi="Garamond"/>
        </w:rPr>
      </w:pPr>
      <w:r w:rsidRPr="00CF61A9">
        <w:rPr>
          <w:rFonts w:ascii="Garamond" w:hAnsi="Garamond"/>
        </w:rPr>
        <w:t xml:space="preserve">földvédelmi járulék Ábrahámhegy </w:t>
      </w:r>
      <w:r w:rsidR="00C113BE" w:rsidRPr="00CF61A9">
        <w:rPr>
          <w:rFonts w:ascii="Garamond" w:hAnsi="Garamond"/>
        </w:rPr>
        <w:t>0106/</w:t>
      </w:r>
      <w:r w:rsidR="00B105DA" w:rsidRPr="00CF61A9">
        <w:rPr>
          <w:rFonts w:ascii="Garamond" w:hAnsi="Garamond"/>
        </w:rPr>
        <w:t>4</w:t>
      </w:r>
      <w:r w:rsidRPr="00CF61A9">
        <w:rPr>
          <w:rFonts w:ascii="Garamond" w:hAnsi="Garamond"/>
        </w:rPr>
        <w:t xml:space="preserve"> hrsz.: </w:t>
      </w:r>
      <w:r w:rsidR="00B105DA" w:rsidRPr="00CF61A9">
        <w:rPr>
          <w:rFonts w:ascii="Garamond" w:hAnsi="Garamond"/>
        </w:rPr>
        <w:t>135</w:t>
      </w:r>
      <w:r w:rsidR="00C113BE" w:rsidRPr="00CF61A9">
        <w:rPr>
          <w:rFonts w:ascii="Garamond" w:hAnsi="Garamond"/>
        </w:rPr>
        <w:t xml:space="preserve"> </w:t>
      </w:r>
      <w:r w:rsidR="00B105DA" w:rsidRPr="00CF61A9">
        <w:rPr>
          <w:rFonts w:ascii="Garamond" w:hAnsi="Garamond"/>
        </w:rPr>
        <w:t>52</w:t>
      </w:r>
      <w:r w:rsidR="00C113BE" w:rsidRPr="00CF61A9">
        <w:rPr>
          <w:rFonts w:ascii="Garamond" w:hAnsi="Garamond"/>
        </w:rPr>
        <w:t>0</w:t>
      </w:r>
      <w:r w:rsidRPr="00CF61A9">
        <w:rPr>
          <w:rFonts w:ascii="Garamond" w:hAnsi="Garamond"/>
        </w:rPr>
        <w:t>,- Ft</w:t>
      </w:r>
    </w:p>
    <w:p w:rsidR="006B4BC9" w:rsidRPr="00CF61A9" w:rsidRDefault="007F70A7" w:rsidP="00E064CB">
      <w:pPr>
        <w:numPr>
          <w:ilvl w:val="0"/>
          <w:numId w:val="44"/>
        </w:numPr>
        <w:spacing w:after="0" w:line="240" w:lineRule="auto"/>
        <w:jc w:val="both"/>
        <w:outlineLvl w:val="0"/>
        <w:rPr>
          <w:rFonts w:ascii="Garamond" w:hAnsi="Garamond"/>
        </w:rPr>
      </w:pPr>
      <w:r w:rsidRPr="00CF61A9">
        <w:rPr>
          <w:rFonts w:ascii="Garamond" w:hAnsi="Garamond"/>
        </w:rPr>
        <w:t xml:space="preserve">ingatlan-nyilvántartási </w:t>
      </w:r>
      <w:r w:rsidR="00C113BE" w:rsidRPr="00CF61A9">
        <w:rPr>
          <w:rFonts w:ascii="Garamond" w:hAnsi="Garamond"/>
        </w:rPr>
        <w:t xml:space="preserve">átvezetési díj: 6 </w:t>
      </w:r>
      <w:r w:rsidR="006B4BC9" w:rsidRPr="00CF61A9">
        <w:rPr>
          <w:rFonts w:ascii="Garamond" w:hAnsi="Garamond"/>
        </w:rPr>
        <w:t>600,- Ft</w:t>
      </w:r>
    </w:p>
    <w:p w:rsidR="006B4BC9" w:rsidRPr="00CF61A9" w:rsidRDefault="006B4BC9" w:rsidP="00E064CB">
      <w:pPr>
        <w:numPr>
          <w:ilvl w:val="0"/>
          <w:numId w:val="44"/>
        </w:numPr>
        <w:spacing w:after="0" w:line="240" w:lineRule="auto"/>
        <w:jc w:val="both"/>
        <w:outlineLvl w:val="0"/>
        <w:rPr>
          <w:rFonts w:ascii="Garamond" w:hAnsi="Garamond"/>
        </w:rPr>
      </w:pPr>
      <w:r w:rsidRPr="00CF61A9">
        <w:rPr>
          <w:rFonts w:ascii="Garamond" w:hAnsi="Garamond"/>
        </w:rPr>
        <w:t>ta</w:t>
      </w:r>
      <w:r w:rsidR="00C113BE" w:rsidRPr="00CF61A9">
        <w:rPr>
          <w:rFonts w:ascii="Garamond" w:hAnsi="Garamond"/>
        </w:rPr>
        <w:t xml:space="preserve">lajvédelmi terv elkészítése (tervező előzetes tájékoztatása alapján): 100 </w:t>
      </w:r>
      <w:r w:rsidRPr="00CF61A9">
        <w:rPr>
          <w:rFonts w:ascii="Garamond" w:hAnsi="Garamond"/>
        </w:rPr>
        <w:t>000,- Ft + ÁFA</w:t>
      </w:r>
    </w:p>
    <w:p w:rsidR="006B4BC9" w:rsidRPr="00CF61A9" w:rsidRDefault="006B4BC9" w:rsidP="00E064CB">
      <w:pPr>
        <w:spacing w:after="0" w:line="240" w:lineRule="auto"/>
        <w:ind w:left="720"/>
        <w:jc w:val="both"/>
        <w:outlineLvl w:val="0"/>
        <w:rPr>
          <w:rFonts w:ascii="Garamond" w:hAnsi="Garamond"/>
        </w:rPr>
      </w:pPr>
    </w:p>
    <w:p w:rsidR="007731CD" w:rsidRDefault="007731CD" w:rsidP="00E064CB">
      <w:pPr>
        <w:spacing w:after="0" w:line="240" w:lineRule="auto"/>
        <w:jc w:val="both"/>
        <w:rPr>
          <w:rFonts w:ascii="Garamond" w:hAnsi="Garamond"/>
        </w:rPr>
      </w:pPr>
      <w:r w:rsidRPr="00CF61A9">
        <w:rPr>
          <w:rFonts w:ascii="Garamond" w:hAnsi="Garamond"/>
        </w:rPr>
        <w:t xml:space="preserve">Tájékoztatom a </w:t>
      </w:r>
      <w:r w:rsidR="00CF61A9" w:rsidRPr="00CF61A9">
        <w:rPr>
          <w:rFonts w:ascii="Garamond" w:hAnsi="Garamond"/>
        </w:rPr>
        <w:t xml:space="preserve">T. Képviselő-testületet, hogy az ingatlan helyi közúttá történő átminősítése után a vagyonrendelet módosításával az Ábrahámhegy 0106/4 helyrjazi számú ingatlan a forgalomképtelen </w:t>
      </w:r>
      <w:r w:rsidR="00F1142A">
        <w:rPr>
          <w:rFonts w:ascii="Garamond" w:hAnsi="Garamond"/>
        </w:rPr>
        <w:t>vagyoni körbe kerül, így annak tulajdonjog átruházása</w:t>
      </w:r>
      <w:r w:rsidR="00CF61A9" w:rsidRPr="00CF61A9">
        <w:rPr>
          <w:rFonts w:ascii="Garamond" w:hAnsi="Garamond"/>
        </w:rPr>
        <w:t xml:space="preserve"> nem lehetséges.</w:t>
      </w:r>
      <w:r w:rsidR="00CF61A9">
        <w:rPr>
          <w:rFonts w:ascii="Garamond" w:hAnsi="Garamond"/>
        </w:rPr>
        <w:t xml:space="preserve"> Az ingatlan hasznosítására jelenlegi állapotában kerülhet sor, melyhez célszerűbb volna a</w:t>
      </w:r>
      <w:r w:rsidR="00F1142A">
        <w:rPr>
          <w:rFonts w:ascii="Garamond" w:hAnsi="Garamond"/>
        </w:rPr>
        <w:t>z érintett tulajdonosi közösségnek összefognia, és együtt átminősíttetnie a tárgyi ingatlant.</w:t>
      </w:r>
    </w:p>
    <w:p w:rsidR="00F1142A" w:rsidRDefault="00F1142A" w:rsidP="00E064CB">
      <w:pPr>
        <w:spacing w:after="0" w:line="240" w:lineRule="auto"/>
        <w:jc w:val="both"/>
        <w:rPr>
          <w:rFonts w:ascii="Garamond" w:hAnsi="Garamond"/>
        </w:rPr>
      </w:pPr>
    </w:p>
    <w:p w:rsidR="00F1142A" w:rsidRDefault="00F1142A" w:rsidP="00E064CB">
      <w:pPr>
        <w:spacing w:after="0" w:line="240" w:lineRule="auto"/>
        <w:jc w:val="both"/>
        <w:rPr>
          <w:rFonts w:ascii="Garamond" w:hAnsi="Garamond"/>
          <w:color w:val="222222"/>
          <w:shd w:val="clear" w:color="auto" w:fill="FFFFFF"/>
        </w:rPr>
      </w:pPr>
      <w:r>
        <w:rPr>
          <w:rFonts w:ascii="Garamond" w:hAnsi="Garamond"/>
        </w:rPr>
        <w:t>A kérelem alapját képező érintett ingatlanok építési telekké való alakulásához a tárgyi ingatlan átminősítése is elegendő volna, annak vagyonhasznosítása nélkül.</w:t>
      </w:r>
      <w:r w:rsidR="001153AB">
        <w:rPr>
          <w:rFonts w:ascii="Garamond" w:hAnsi="Garamond"/>
        </w:rPr>
        <w:t xml:space="preserve"> Amennyiben a T. Képviselő-testület a vagyonhasznosítás mellett dönt, úgy az Ábrahámhegy 0106/4 helyrajzi számú ingatlant a hozzácsatlakozó területek arányában fel kell osztani, hogy pontosan m2 arányban</w:t>
      </w:r>
      <w:r w:rsidR="00E77761">
        <w:rPr>
          <w:rFonts w:ascii="Garamond" w:hAnsi="Garamond"/>
        </w:rPr>
        <w:t xml:space="preserve"> az érintett ingatlantulajdonosok részére ingatlan-nyilvántartásilag átvezetésre kerülhessen. Ahhoz, hogy az így kialakult állapot egybefüggő úttá váljon telekalakítási engedélyezési eljárás lefolytatása válik szükségessé, melyben vélelmezhetően a  </w:t>
      </w:r>
      <w:r w:rsidR="00E77761">
        <w:rPr>
          <w:rFonts w:ascii="Garamond" w:hAnsi="Garamond"/>
          <w:color w:val="222222"/>
          <w:shd w:val="clear" w:color="auto" w:fill="FFFFFF"/>
        </w:rPr>
        <w:t xml:space="preserve">Veszprém Megyei Kormányhivatal Veszprémi Járási Hivatal Műszaki Engedélyezési, Fogyasztóvédelmi és Foglalkoztatási Főosztály Útügyi Osztálya szakhatóságként vesz részt, és egyéb feltételeket is támaszthat. </w:t>
      </w:r>
    </w:p>
    <w:p w:rsidR="00E77761" w:rsidRDefault="00E77761" w:rsidP="00E064CB">
      <w:pPr>
        <w:spacing w:after="0" w:line="240" w:lineRule="auto"/>
        <w:jc w:val="both"/>
        <w:rPr>
          <w:rFonts w:ascii="Garamond" w:hAnsi="Garamond"/>
          <w:color w:val="222222"/>
          <w:shd w:val="clear" w:color="auto" w:fill="FFFFFF"/>
        </w:rPr>
      </w:pPr>
    </w:p>
    <w:p w:rsidR="00010DF2" w:rsidRPr="00F1142A" w:rsidRDefault="00DF014D" w:rsidP="00E064CB">
      <w:pPr>
        <w:spacing w:after="0" w:line="240" w:lineRule="auto"/>
        <w:jc w:val="both"/>
        <w:rPr>
          <w:rFonts w:ascii="Garamond" w:hAnsi="Garamond"/>
        </w:rPr>
      </w:pPr>
      <w:r w:rsidRPr="00F1142A">
        <w:rPr>
          <w:rFonts w:ascii="Garamond" w:hAnsi="Garamond"/>
        </w:rPr>
        <w:t>Kérem a Tisztelt Képviselő-testületet, h</w:t>
      </w:r>
      <w:r w:rsidR="00010DF2" w:rsidRPr="00F1142A">
        <w:rPr>
          <w:rFonts w:ascii="Garamond" w:hAnsi="Garamond"/>
        </w:rPr>
        <w:t>ogy az előterjesztést megvitatni</w:t>
      </w:r>
      <w:r w:rsidR="005D26EB" w:rsidRPr="00F1142A">
        <w:rPr>
          <w:rFonts w:ascii="Garamond" w:hAnsi="Garamond"/>
        </w:rPr>
        <w:t>,</w:t>
      </w:r>
      <w:r w:rsidR="00010DF2" w:rsidRPr="00F1142A">
        <w:rPr>
          <w:rFonts w:ascii="Garamond" w:hAnsi="Garamond"/>
        </w:rPr>
        <w:t xml:space="preserve"> és a határozati javaslatot elfogadni szíveskedjen.</w:t>
      </w:r>
    </w:p>
    <w:p w:rsidR="00977A43" w:rsidRPr="00CE778A" w:rsidRDefault="00977A43" w:rsidP="00E064CB">
      <w:pPr>
        <w:spacing w:after="0" w:line="240" w:lineRule="auto"/>
        <w:jc w:val="both"/>
        <w:rPr>
          <w:rFonts w:ascii="Garamond" w:hAnsi="Garamond"/>
        </w:rPr>
      </w:pPr>
    </w:p>
    <w:p w:rsidR="00D0498F" w:rsidRDefault="00D0498F" w:rsidP="00E064CB">
      <w:pPr>
        <w:spacing w:after="0" w:line="240" w:lineRule="auto"/>
        <w:jc w:val="both"/>
        <w:rPr>
          <w:rFonts w:ascii="Garamond" w:hAnsi="Garamond"/>
        </w:rPr>
      </w:pPr>
      <w:r>
        <w:rPr>
          <w:rFonts w:ascii="Garamond" w:hAnsi="Garamond"/>
        </w:rPr>
        <w:t>Á</w:t>
      </w:r>
      <w:r w:rsidR="00010DF2" w:rsidRPr="00CE778A">
        <w:rPr>
          <w:rFonts w:ascii="Garamond" w:hAnsi="Garamond"/>
        </w:rPr>
        <w:t xml:space="preserve">brahámhegy, </w:t>
      </w:r>
      <w:r w:rsidR="00DE0394">
        <w:rPr>
          <w:rFonts w:ascii="Garamond" w:hAnsi="Garamond"/>
        </w:rPr>
        <w:t>2020. július 9.</w:t>
      </w:r>
    </w:p>
    <w:p w:rsidR="00DF014D" w:rsidRDefault="00D0498F" w:rsidP="00E064CB">
      <w:pPr>
        <w:spacing w:after="0" w:line="240" w:lineRule="auto"/>
        <w:jc w:val="both"/>
        <w:rPr>
          <w:rFonts w:ascii="Garamond" w:hAnsi="Garamond"/>
          <w:bCs/>
        </w:rPr>
      </w:pPr>
      <w:r>
        <w:rPr>
          <w:rFonts w:ascii="Garamond" w:hAnsi="Garamond"/>
        </w:rPr>
        <w:tab/>
      </w:r>
      <w:r>
        <w:rPr>
          <w:rFonts w:ascii="Garamond" w:hAnsi="Garamond"/>
        </w:rPr>
        <w:tab/>
      </w:r>
      <w:r w:rsidR="004063EE" w:rsidRPr="00CE778A">
        <w:rPr>
          <w:rFonts w:ascii="Garamond" w:hAnsi="Garamond"/>
        </w:rPr>
        <w:tab/>
      </w:r>
      <w:r w:rsidR="004063EE" w:rsidRPr="00CE778A">
        <w:rPr>
          <w:rFonts w:ascii="Garamond" w:hAnsi="Garamond"/>
        </w:rPr>
        <w:tab/>
      </w:r>
      <w:r w:rsidR="0050489D">
        <w:rPr>
          <w:rFonts w:ascii="Garamond" w:hAnsi="Garamond"/>
        </w:rPr>
        <w:tab/>
      </w:r>
      <w:r w:rsidR="00DF014D" w:rsidRPr="00CE778A">
        <w:rPr>
          <w:rFonts w:ascii="Garamond" w:hAnsi="Garamond"/>
          <w:bCs/>
        </w:rPr>
        <w:t>Tisztelettel:</w:t>
      </w:r>
    </w:p>
    <w:p w:rsidR="00D0498F" w:rsidRDefault="00D0498F" w:rsidP="00E064CB">
      <w:pPr>
        <w:spacing w:after="0" w:line="240" w:lineRule="auto"/>
        <w:ind w:left="2124" w:firstLine="708"/>
        <w:jc w:val="center"/>
        <w:rPr>
          <w:rFonts w:ascii="Garamond" w:hAnsi="Garamond"/>
          <w:b/>
          <w:bCs/>
        </w:rPr>
      </w:pPr>
      <w:r>
        <w:rPr>
          <w:rFonts w:ascii="Garamond" w:hAnsi="Garamond"/>
          <w:b/>
          <w:bCs/>
        </w:rPr>
        <w:t>V</w:t>
      </w:r>
      <w:r w:rsidR="00010DF2" w:rsidRPr="00CE778A">
        <w:rPr>
          <w:rFonts w:ascii="Garamond" w:hAnsi="Garamond"/>
          <w:b/>
          <w:bCs/>
        </w:rPr>
        <w:t>ella Ferenc Zsolt</w:t>
      </w:r>
    </w:p>
    <w:p w:rsidR="00DF014D" w:rsidRDefault="00DF014D" w:rsidP="00E064CB">
      <w:pPr>
        <w:spacing w:after="0" w:line="240" w:lineRule="auto"/>
        <w:ind w:left="2124" w:firstLine="708"/>
        <w:jc w:val="center"/>
        <w:rPr>
          <w:rFonts w:ascii="Garamond" w:hAnsi="Garamond"/>
          <w:bCs/>
        </w:rPr>
      </w:pPr>
      <w:r w:rsidRPr="00CE778A">
        <w:rPr>
          <w:rFonts w:ascii="Garamond" w:hAnsi="Garamond"/>
          <w:bCs/>
        </w:rPr>
        <w:t>polgármester</w:t>
      </w:r>
    </w:p>
    <w:p w:rsidR="0050489D" w:rsidRDefault="0050489D" w:rsidP="00E064CB">
      <w:pPr>
        <w:spacing w:after="0" w:line="240" w:lineRule="auto"/>
        <w:ind w:left="2124" w:firstLine="708"/>
        <w:jc w:val="center"/>
        <w:rPr>
          <w:rFonts w:ascii="Garamond" w:hAnsi="Garamond"/>
          <w:bCs/>
        </w:rPr>
      </w:pPr>
    </w:p>
    <w:p w:rsidR="003A32B6" w:rsidRDefault="003A32B6">
      <w:pPr>
        <w:spacing w:after="0" w:line="240" w:lineRule="auto"/>
        <w:rPr>
          <w:rFonts w:ascii="Garamond" w:hAnsi="Garamond"/>
          <w:bCs/>
        </w:rPr>
      </w:pPr>
    </w:p>
    <w:p w:rsidR="003A32B6" w:rsidRDefault="003A32B6">
      <w:pPr>
        <w:spacing w:after="0" w:line="240" w:lineRule="auto"/>
        <w:rPr>
          <w:rFonts w:ascii="Garamond" w:hAnsi="Garamond"/>
          <w:bCs/>
        </w:rPr>
      </w:pPr>
    </w:p>
    <w:p w:rsidR="003A32B6" w:rsidRDefault="003A32B6">
      <w:pPr>
        <w:spacing w:after="0" w:line="240" w:lineRule="auto"/>
        <w:rPr>
          <w:rFonts w:ascii="Garamond" w:hAnsi="Garamond"/>
          <w:bCs/>
        </w:rPr>
      </w:pPr>
    </w:p>
    <w:p w:rsidR="003A32B6" w:rsidRDefault="003A32B6">
      <w:pPr>
        <w:spacing w:after="0" w:line="240" w:lineRule="auto"/>
        <w:rPr>
          <w:rFonts w:ascii="Garamond" w:hAnsi="Garamond"/>
          <w:bCs/>
        </w:rPr>
      </w:pPr>
    </w:p>
    <w:p w:rsidR="003A32B6" w:rsidRDefault="003A32B6">
      <w:pPr>
        <w:spacing w:after="0" w:line="240" w:lineRule="auto"/>
        <w:rPr>
          <w:rFonts w:ascii="Garamond" w:hAnsi="Garamond"/>
          <w:bCs/>
        </w:rPr>
      </w:pPr>
    </w:p>
    <w:p w:rsidR="003A32B6" w:rsidRDefault="003A32B6">
      <w:pPr>
        <w:spacing w:after="0" w:line="240" w:lineRule="auto"/>
        <w:rPr>
          <w:rFonts w:ascii="Garamond" w:hAnsi="Garamond"/>
          <w:bCs/>
        </w:rPr>
      </w:pPr>
    </w:p>
    <w:p w:rsidR="003A32B6" w:rsidRDefault="003A32B6">
      <w:pPr>
        <w:spacing w:after="0" w:line="240" w:lineRule="auto"/>
        <w:rPr>
          <w:rFonts w:ascii="Garamond" w:hAnsi="Garamond"/>
          <w:bCs/>
        </w:rPr>
      </w:pPr>
    </w:p>
    <w:p w:rsidR="003A32B6" w:rsidRDefault="003A32B6">
      <w:pPr>
        <w:spacing w:after="0" w:line="240" w:lineRule="auto"/>
        <w:rPr>
          <w:rFonts w:ascii="Garamond" w:hAnsi="Garamond"/>
          <w:bCs/>
        </w:rPr>
      </w:pPr>
    </w:p>
    <w:p w:rsidR="003A32B6" w:rsidRDefault="003A32B6">
      <w:pPr>
        <w:spacing w:after="0" w:line="240" w:lineRule="auto"/>
        <w:rPr>
          <w:rFonts w:ascii="Garamond" w:hAnsi="Garamond"/>
          <w:bCs/>
        </w:rPr>
      </w:pPr>
    </w:p>
    <w:p w:rsidR="003A32B6" w:rsidRDefault="003A32B6">
      <w:pPr>
        <w:spacing w:after="0" w:line="240" w:lineRule="auto"/>
        <w:rPr>
          <w:rFonts w:ascii="Garamond" w:hAnsi="Garamond"/>
          <w:bCs/>
        </w:rPr>
      </w:pPr>
    </w:p>
    <w:p w:rsidR="003A32B6" w:rsidRDefault="003A32B6">
      <w:pPr>
        <w:spacing w:after="0" w:line="240" w:lineRule="auto"/>
        <w:rPr>
          <w:rFonts w:ascii="Garamond" w:hAnsi="Garamond"/>
          <w:bCs/>
        </w:rPr>
      </w:pPr>
    </w:p>
    <w:p w:rsidR="003A32B6" w:rsidRDefault="003A32B6">
      <w:pPr>
        <w:spacing w:after="0" w:line="240" w:lineRule="auto"/>
        <w:rPr>
          <w:rFonts w:ascii="Garamond" w:hAnsi="Garamond"/>
          <w:bCs/>
        </w:rPr>
      </w:pPr>
    </w:p>
    <w:p w:rsidR="003A32B6" w:rsidRDefault="003A32B6">
      <w:pPr>
        <w:spacing w:after="0" w:line="240" w:lineRule="auto"/>
        <w:rPr>
          <w:rFonts w:ascii="Garamond" w:hAnsi="Garamond"/>
          <w:bCs/>
        </w:rPr>
      </w:pPr>
    </w:p>
    <w:p w:rsidR="003A32B6" w:rsidRDefault="003A32B6">
      <w:pPr>
        <w:spacing w:after="0" w:line="240" w:lineRule="auto"/>
        <w:rPr>
          <w:rFonts w:ascii="Garamond" w:hAnsi="Garamond"/>
          <w:bCs/>
        </w:rPr>
      </w:pPr>
    </w:p>
    <w:p w:rsidR="003A32B6" w:rsidRDefault="003A32B6">
      <w:pPr>
        <w:spacing w:after="0" w:line="240" w:lineRule="auto"/>
        <w:rPr>
          <w:rFonts w:ascii="Garamond" w:hAnsi="Garamond"/>
          <w:bCs/>
        </w:rPr>
      </w:pPr>
    </w:p>
    <w:p w:rsidR="003A32B6" w:rsidRDefault="003A32B6">
      <w:pPr>
        <w:spacing w:after="0" w:line="240" w:lineRule="auto"/>
        <w:rPr>
          <w:rFonts w:ascii="Garamond" w:hAnsi="Garamond"/>
          <w:bCs/>
        </w:rPr>
      </w:pPr>
    </w:p>
    <w:p w:rsidR="003A32B6" w:rsidRDefault="003A32B6">
      <w:pPr>
        <w:spacing w:after="0" w:line="240" w:lineRule="auto"/>
        <w:rPr>
          <w:rFonts w:ascii="Garamond" w:hAnsi="Garamond"/>
          <w:bCs/>
        </w:rPr>
      </w:pPr>
    </w:p>
    <w:p w:rsidR="003A32B6" w:rsidRPr="00E064CB" w:rsidRDefault="003A32B6" w:rsidP="003A32B6">
      <w:pPr>
        <w:pStyle w:val="Listaszerbekezds"/>
        <w:numPr>
          <w:ilvl w:val="0"/>
          <w:numId w:val="49"/>
        </w:numPr>
        <w:spacing w:after="0" w:line="240" w:lineRule="auto"/>
        <w:jc w:val="center"/>
        <w:rPr>
          <w:rFonts w:ascii="Garamond" w:hAnsi="Garamond" w:cs="Garamond"/>
          <w:b/>
          <w:bCs/>
          <w:caps/>
          <w:u w:val="single"/>
        </w:rPr>
      </w:pPr>
      <w:r w:rsidRPr="00E064CB">
        <w:rPr>
          <w:rFonts w:ascii="Garamond" w:hAnsi="Garamond" w:cs="Garamond"/>
          <w:b/>
          <w:bCs/>
          <w:caps/>
          <w:u w:val="single"/>
        </w:rPr>
        <w:lastRenderedPageBreak/>
        <w:t>Határozati javaslat</w:t>
      </w:r>
    </w:p>
    <w:p w:rsidR="003A32B6" w:rsidRPr="004504F1" w:rsidRDefault="003A32B6" w:rsidP="003A32B6">
      <w:pPr>
        <w:pStyle w:val="lfej"/>
        <w:ind w:left="360"/>
        <w:jc w:val="center"/>
        <w:rPr>
          <w:rFonts w:ascii="Garamond" w:hAnsi="Garamond" w:cs="Garamond"/>
          <w:b/>
          <w:bCs/>
          <w:sz w:val="22"/>
          <w:szCs w:val="22"/>
        </w:rPr>
      </w:pPr>
      <w:r w:rsidRPr="004504F1">
        <w:rPr>
          <w:rFonts w:ascii="Garamond" w:hAnsi="Garamond" w:cs="Garamond"/>
          <w:b/>
          <w:bCs/>
          <w:sz w:val="22"/>
          <w:szCs w:val="22"/>
        </w:rPr>
        <w:t>ÁBRAHÁMHEGY KÖZSÉG ÖNKORMÁNYZATA KÉPVISELŐ-TESTÜLETÉNEK</w:t>
      </w:r>
    </w:p>
    <w:p w:rsidR="003A32B6" w:rsidRPr="004504F1" w:rsidRDefault="003A32B6" w:rsidP="003A32B6">
      <w:pPr>
        <w:pStyle w:val="lfej"/>
        <w:ind w:left="360"/>
        <w:jc w:val="center"/>
        <w:rPr>
          <w:rFonts w:ascii="Garamond" w:hAnsi="Garamond" w:cs="Garamond"/>
          <w:b/>
          <w:bCs/>
          <w:sz w:val="22"/>
          <w:szCs w:val="22"/>
        </w:rPr>
      </w:pPr>
      <w:r w:rsidRPr="004504F1">
        <w:rPr>
          <w:rFonts w:ascii="Garamond" w:hAnsi="Garamond" w:cs="Garamond"/>
          <w:b/>
          <w:bCs/>
          <w:sz w:val="22"/>
          <w:szCs w:val="22"/>
        </w:rPr>
        <w:t>…/</w:t>
      </w:r>
      <w:r>
        <w:rPr>
          <w:rFonts w:ascii="Garamond" w:hAnsi="Garamond" w:cs="Garamond"/>
          <w:b/>
          <w:bCs/>
          <w:sz w:val="22"/>
          <w:szCs w:val="22"/>
        </w:rPr>
        <w:t>2020</w:t>
      </w:r>
      <w:r w:rsidRPr="004504F1">
        <w:rPr>
          <w:rFonts w:ascii="Garamond" w:hAnsi="Garamond" w:cs="Garamond"/>
          <w:b/>
          <w:bCs/>
          <w:sz w:val="22"/>
          <w:szCs w:val="22"/>
        </w:rPr>
        <w:t>.(</w:t>
      </w:r>
      <w:r>
        <w:rPr>
          <w:rFonts w:ascii="Garamond" w:hAnsi="Garamond" w:cs="Garamond"/>
          <w:b/>
          <w:bCs/>
          <w:sz w:val="22"/>
          <w:szCs w:val="22"/>
        </w:rPr>
        <w:t>….</w:t>
      </w:r>
      <w:r w:rsidRPr="004504F1">
        <w:rPr>
          <w:rFonts w:ascii="Garamond" w:hAnsi="Garamond" w:cs="Garamond"/>
          <w:b/>
          <w:bCs/>
          <w:sz w:val="22"/>
          <w:szCs w:val="22"/>
        </w:rPr>
        <w:t>) HATÁROZATA</w:t>
      </w:r>
    </w:p>
    <w:p w:rsidR="003A32B6" w:rsidRPr="00E064CB" w:rsidRDefault="003A32B6" w:rsidP="003A32B6">
      <w:pPr>
        <w:spacing w:after="0" w:line="240" w:lineRule="auto"/>
        <w:jc w:val="center"/>
        <w:rPr>
          <w:rFonts w:ascii="Garamond" w:hAnsi="Garamond" w:cs="Garamond"/>
          <w:b/>
          <w:bCs/>
          <w:i/>
          <w:color w:val="000000"/>
        </w:rPr>
      </w:pPr>
      <w:r w:rsidRPr="00E064CB">
        <w:rPr>
          <w:rFonts w:ascii="Garamond" w:hAnsi="Garamond" w:cs="Garamond"/>
          <w:b/>
          <w:bCs/>
          <w:i/>
          <w:color w:val="000000"/>
        </w:rPr>
        <w:t>Ábrahámhegy 0106/4 hrsz-ú ingatlan helyi közúttá történő átminősítése</w:t>
      </w:r>
      <w:r>
        <w:rPr>
          <w:rFonts w:ascii="Garamond" w:hAnsi="Garamond" w:cs="Garamond"/>
          <w:b/>
          <w:bCs/>
          <w:i/>
          <w:color w:val="000000"/>
        </w:rPr>
        <w:t>, vagyonhasznosítása</w:t>
      </w:r>
    </w:p>
    <w:p w:rsidR="003A32B6" w:rsidRPr="00CE778A" w:rsidRDefault="003A32B6" w:rsidP="003A32B6">
      <w:pPr>
        <w:spacing w:after="0" w:line="240" w:lineRule="auto"/>
        <w:jc w:val="both"/>
        <w:rPr>
          <w:rFonts w:ascii="Garamond" w:hAnsi="Garamond"/>
          <w:b/>
          <w:u w:val="single"/>
        </w:rPr>
      </w:pPr>
    </w:p>
    <w:p w:rsidR="003A32B6" w:rsidRPr="00E064CB" w:rsidRDefault="003A32B6" w:rsidP="003A32B6">
      <w:pPr>
        <w:spacing w:after="0" w:line="240" w:lineRule="auto"/>
        <w:jc w:val="both"/>
        <w:rPr>
          <w:rFonts w:ascii="Garamond" w:hAnsi="Garamond" w:cs="Garamond"/>
          <w:b/>
          <w:lang w:eastAsia="hu-HU"/>
        </w:rPr>
      </w:pPr>
      <w:r w:rsidRPr="00E064CB">
        <w:rPr>
          <w:rFonts w:ascii="Garamond" w:hAnsi="Garamond" w:cs="Garamond"/>
          <w:b/>
          <w:lang w:eastAsia="hu-HU"/>
        </w:rPr>
        <w:t>Ábrahámhegy Község Önkormányzatának Képviselő-testülete</w:t>
      </w:r>
    </w:p>
    <w:p w:rsidR="003A32B6" w:rsidRDefault="003A32B6" w:rsidP="003A32B6">
      <w:pPr>
        <w:pStyle w:val="Listaszerbekezds"/>
        <w:numPr>
          <w:ilvl w:val="0"/>
          <w:numId w:val="50"/>
        </w:numPr>
        <w:spacing w:after="0" w:line="240" w:lineRule="auto"/>
        <w:jc w:val="both"/>
        <w:rPr>
          <w:rFonts w:ascii="Garamond" w:hAnsi="Garamond" w:cs="Arial"/>
          <w:b/>
          <w:lang w:eastAsia="ar-SA"/>
        </w:rPr>
      </w:pPr>
      <w:r w:rsidRPr="00DE0394">
        <w:rPr>
          <w:rFonts w:ascii="Garamond" w:hAnsi="Garamond" w:cs="Arial"/>
          <w:b/>
          <w:lang w:eastAsia="ar-SA"/>
        </w:rPr>
        <w:t xml:space="preserve">az </w:t>
      </w:r>
      <w:r w:rsidRPr="00DE0394">
        <w:rPr>
          <w:rFonts w:ascii="Garamond" w:hAnsi="Garamond" w:cs="Garamond"/>
          <w:b/>
          <w:bCs/>
          <w:i/>
          <w:color w:val="000000"/>
        </w:rPr>
        <w:t>„Ábrahámhegy 0106/4 hrsz-ú ingatlan helyi közúttá történő átminősítése</w:t>
      </w:r>
      <w:r>
        <w:rPr>
          <w:rFonts w:ascii="Garamond" w:hAnsi="Garamond" w:cs="Garamond"/>
          <w:b/>
          <w:bCs/>
          <w:i/>
          <w:color w:val="000000"/>
        </w:rPr>
        <w:t>, vagyonhasznosítása</w:t>
      </w:r>
      <w:r w:rsidRPr="00DE0394">
        <w:rPr>
          <w:rFonts w:ascii="Garamond" w:hAnsi="Garamond" w:cs="Garamond"/>
          <w:b/>
          <w:bCs/>
          <w:i/>
          <w:color w:val="000000"/>
        </w:rPr>
        <w:t xml:space="preserve">” </w:t>
      </w:r>
      <w:r w:rsidRPr="00DE0394">
        <w:rPr>
          <w:rFonts w:ascii="Garamond" w:hAnsi="Garamond" w:cs="Arial"/>
          <w:b/>
          <w:lang w:eastAsia="ar-SA"/>
        </w:rPr>
        <w:t>tárgyában elkészített előterjesztést megismerte és dönt abban, hogy annak helyi közúttá történő átminősítéséhez hozzájárul azzal a kiegészítéssel, ha az érintett ingatlantulajdonosok</w:t>
      </w:r>
      <w:r>
        <w:rPr>
          <w:rFonts w:ascii="Garamond" w:hAnsi="Garamond" w:cs="Arial"/>
          <w:b/>
          <w:lang w:eastAsia="ar-SA"/>
        </w:rPr>
        <w:t>/tulajdonosi közösség</w:t>
      </w:r>
      <w:r w:rsidRPr="00DE0394">
        <w:rPr>
          <w:rFonts w:ascii="Garamond" w:hAnsi="Garamond" w:cs="Arial"/>
          <w:b/>
          <w:lang w:eastAsia="ar-SA"/>
        </w:rPr>
        <w:t xml:space="preserve"> annak költségeit vállalják</w:t>
      </w:r>
      <w:r>
        <w:rPr>
          <w:rFonts w:ascii="Garamond" w:hAnsi="Garamond" w:cs="Arial"/>
          <w:b/>
          <w:lang w:eastAsia="ar-SA"/>
        </w:rPr>
        <w:t>/vállalja. Az eljárás megindításának feltétele a finanszírozás feltételeit is tartalmazó szerződés létrejötte a tulajdonosi közösséggel.</w:t>
      </w:r>
    </w:p>
    <w:p w:rsidR="003A32B6" w:rsidRPr="00DE0394" w:rsidRDefault="003A32B6" w:rsidP="003A32B6">
      <w:pPr>
        <w:pStyle w:val="Listaszerbekezds"/>
        <w:numPr>
          <w:ilvl w:val="0"/>
          <w:numId w:val="50"/>
        </w:numPr>
        <w:spacing w:after="0" w:line="240" w:lineRule="auto"/>
        <w:jc w:val="both"/>
        <w:rPr>
          <w:rFonts w:ascii="Garamond" w:hAnsi="Garamond" w:cs="Arial"/>
          <w:b/>
          <w:lang w:eastAsia="ar-SA"/>
        </w:rPr>
      </w:pPr>
      <w:r>
        <w:rPr>
          <w:rFonts w:ascii="Garamond" w:hAnsi="Garamond" w:cs="Arial"/>
          <w:b/>
          <w:lang w:eastAsia="ar-SA"/>
        </w:rPr>
        <w:t>felkéri a polgármestert, hogy a kérelmezőket értesítse a döntésről.</w:t>
      </w:r>
    </w:p>
    <w:p w:rsidR="003A32B6" w:rsidRPr="00E064CB" w:rsidRDefault="003A32B6" w:rsidP="003A32B6">
      <w:pPr>
        <w:spacing w:after="0" w:line="240" w:lineRule="auto"/>
        <w:ind w:firstLine="567"/>
        <w:jc w:val="both"/>
        <w:rPr>
          <w:rFonts w:ascii="Garamond" w:hAnsi="Garamond"/>
          <w:b/>
          <w:u w:val="single"/>
        </w:rPr>
      </w:pPr>
    </w:p>
    <w:p w:rsidR="003A32B6" w:rsidRDefault="003A32B6" w:rsidP="003A32B6">
      <w:pPr>
        <w:spacing w:after="0" w:line="240" w:lineRule="auto"/>
        <w:jc w:val="both"/>
        <w:rPr>
          <w:rFonts w:ascii="Garamond" w:hAnsi="Garamond"/>
          <w:b/>
        </w:rPr>
      </w:pPr>
      <w:r w:rsidRPr="00E064CB">
        <w:rPr>
          <w:rFonts w:ascii="Garamond" w:hAnsi="Garamond"/>
          <w:b/>
          <w:u w:val="single"/>
        </w:rPr>
        <w:t>Határidő</w:t>
      </w:r>
      <w:r w:rsidRPr="00E064CB">
        <w:rPr>
          <w:rFonts w:ascii="Garamond" w:hAnsi="Garamond"/>
          <w:b/>
        </w:rPr>
        <w:t>:</w:t>
      </w:r>
      <w:r w:rsidRPr="00E064CB">
        <w:rPr>
          <w:rFonts w:ascii="Garamond" w:hAnsi="Garamond"/>
          <w:b/>
        </w:rPr>
        <w:tab/>
        <w:t>elfogadásra azonnal</w:t>
      </w:r>
    </w:p>
    <w:p w:rsidR="003A32B6" w:rsidRPr="00E064CB" w:rsidRDefault="003A32B6" w:rsidP="003A32B6">
      <w:pPr>
        <w:spacing w:after="0" w:line="240" w:lineRule="auto"/>
        <w:jc w:val="both"/>
        <w:rPr>
          <w:rFonts w:ascii="Garamond" w:hAnsi="Garamond"/>
          <w:b/>
        </w:rPr>
      </w:pPr>
      <w:r>
        <w:rPr>
          <w:rFonts w:ascii="Garamond" w:hAnsi="Garamond"/>
          <w:b/>
        </w:rPr>
        <w:tab/>
      </w:r>
      <w:r>
        <w:rPr>
          <w:rFonts w:ascii="Garamond" w:hAnsi="Garamond"/>
          <w:b/>
        </w:rPr>
        <w:tab/>
        <w:t>értesítésre 10 nap</w:t>
      </w:r>
    </w:p>
    <w:p w:rsidR="003A32B6" w:rsidRPr="00E064CB" w:rsidRDefault="003A32B6" w:rsidP="003A32B6">
      <w:pPr>
        <w:spacing w:after="0" w:line="240" w:lineRule="auto"/>
        <w:jc w:val="both"/>
        <w:rPr>
          <w:rFonts w:ascii="Garamond" w:hAnsi="Garamond"/>
          <w:b/>
        </w:rPr>
      </w:pPr>
      <w:r w:rsidRPr="00E064CB">
        <w:rPr>
          <w:rFonts w:ascii="Garamond" w:hAnsi="Garamond"/>
          <w:b/>
          <w:u w:val="single"/>
        </w:rPr>
        <w:t>Felelős</w:t>
      </w:r>
      <w:r w:rsidRPr="00E064CB">
        <w:rPr>
          <w:rFonts w:ascii="Garamond" w:hAnsi="Garamond"/>
          <w:b/>
        </w:rPr>
        <w:t>:</w:t>
      </w:r>
      <w:r w:rsidRPr="00E064CB">
        <w:rPr>
          <w:rFonts w:ascii="Garamond" w:hAnsi="Garamond"/>
          <w:b/>
        </w:rPr>
        <w:tab/>
        <w:t>Vella Ferenc Zsolt polgármester</w:t>
      </w:r>
    </w:p>
    <w:p w:rsidR="003A32B6" w:rsidRDefault="003A32B6" w:rsidP="003A32B6">
      <w:pPr>
        <w:autoSpaceDE w:val="0"/>
        <w:autoSpaceDN w:val="0"/>
        <w:adjustRightInd w:val="0"/>
        <w:spacing w:after="0" w:line="240" w:lineRule="auto"/>
        <w:jc w:val="both"/>
        <w:rPr>
          <w:rFonts w:ascii="Garamond" w:hAnsi="Garamond"/>
          <w:b/>
        </w:rPr>
      </w:pPr>
      <w:r>
        <w:rPr>
          <w:rFonts w:ascii="Garamond" w:hAnsi="Garamond"/>
          <w:b/>
        </w:rPr>
        <w:tab/>
      </w:r>
      <w:r>
        <w:rPr>
          <w:rFonts w:ascii="Garamond" w:hAnsi="Garamond"/>
          <w:b/>
        </w:rPr>
        <w:tab/>
        <w:t>Gyimesi Mónika műszaki-igazgatási ügyintéző</w:t>
      </w:r>
    </w:p>
    <w:p w:rsidR="0050489D" w:rsidRDefault="0050489D" w:rsidP="00E064CB">
      <w:pPr>
        <w:spacing w:after="0" w:line="240" w:lineRule="auto"/>
        <w:rPr>
          <w:rFonts w:ascii="Garamond" w:hAnsi="Garamond"/>
          <w:bCs/>
        </w:rPr>
      </w:pPr>
    </w:p>
    <w:p w:rsidR="001A3A6A" w:rsidRPr="00CE778A" w:rsidRDefault="001A3A6A" w:rsidP="00E064CB">
      <w:pPr>
        <w:autoSpaceDE w:val="0"/>
        <w:autoSpaceDN w:val="0"/>
        <w:adjustRightInd w:val="0"/>
        <w:spacing w:after="0" w:line="240" w:lineRule="auto"/>
        <w:jc w:val="both"/>
        <w:rPr>
          <w:rFonts w:ascii="Garamond" w:hAnsi="Garamond"/>
          <w:b/>
        </w:rPr>
      </w:pPr>
    </w:p>
    <w:p w:rsidR="00DC03A4" w:rsidRDefault="00DC03A4" w:rsidP="00E064CB">
      <w:pPr>
        <w:autoSpaceDE w:val="0"/>
        <w:autoSpaceDN w:val="0"/>
        <w:adjustRightInd w:val="0"/>
        <w:spacing w:after="0" w:line="240" w:lineRule="auto"/>
        <w:jc w:val="both"/>
        <w:rPr>
          <w:rFonts w:ascii="Garamond" w:hAnsi="Garamond"/>
          <w:b/>
        </w:rPr>
      </w:pPr>
    </w:p>
    <w:p w:rsidR="00E064CB" w:rsidRPr="00E064CB" w:rsidRDefault="00E064CB" w:rsidP="00E064CB">
      <w:pPr>
        <w:pStyle w:val="Listaszerbekezds"/>
        <w:numPr>
          <w:ilvl w:val="0"/>
          <w:numId w:val="49"/>
        </w:numPr>
        <w:spacing w:after="0" w:line="240" w:lineRule="auto"/>
        <w:jc w:val="center"/>
        <w:rPr>
          <w:rFonts w:ascii="Garamond" w:hAnsi="Garamond" w:cs="Garamond"/>
          <w:b/>
          <w:bCs/>
          <w:caps/>
          <w:u w:val="single"/>
        </w:rPr>
      </w:pPr>
      <w:r w:rsidRPr="00E064CB">
        <w:rPr>
          <w:rFonts w:ascii="Garamond" w:hAnsi="Garamond" w:cs="Garamond"/>
          <w:b/>
          <w:bCs/>
          <w:caps/>
          <w:u w:val="single"/>
        </w:rPr>
        <w:t>Határozati javaslat</w:t>
      </w:r>
    </w:p>
    <w:p w:rsidR="00E064CB" w:rsidRPr="004504F1" w:rsidRDefault="00E064CB" w:rsidP="00E064CB">
      <w:pPr>
        <w:pStyle w:val="lfej"/>
        <w:ind w:left="360"/>
        <w:jc w:val="center"/>
        <w:rPr>
          <w:rFonts w:ascii="Garamond" w:hAnsi="Garamond" w:cs="Garamond"/>
          <w:b/>
          <w:bCs/>
          <w:sz w:val="22"/>
          <w:szCs w:val="22"/>
        </w:rPr>
      </w:pPr>
      <w:r w:rsidRPr="004504F1">
        <w:rPr>
          <w:rFonts w:ascii="Garamond" w:hAnsi="Garamond" w:cs="Garamond"/>
          <w:b/>
          <w:bCs/>
          <w:sz w:val="22"/>
          <w:szCs w:val="22"/>
        </w:rPr>
        <w:t>ÁBRAHÁMHEGY KÖZSÉG ÖNKORMÁNYZATA KÉPVISELŐ-TESTÜLETÉNEK</w:t>
      </w:r>
    </w:p>
    <w:p w:rsidR="00DE0394" w:rsidRPr="004504F1" w:rsidRDefault="00DE0394" w:rsidP="00DE0394">
      <w:pPr>
        <w:pStyle w:val="lfej"/>
        <w:ind w:left="360"/>
        <w:jc w:val="center"/>
        <w:rPr>
          <w:rFonts w:ascii="Garamond" w:hAnsi="Garamond" w:cs="Garamond"/>
          <w:b/>
          <w:bCs/>
          <w:sz w:val="22"/>
          <w:szCs w:val="22"/>
        </w:rPr>
      </w:pPr>
      <w:r w:rsidRPr="004504F1">
        <w:rPr>
          <w:rFonts w:ascii="Garamond" w:hAnsi="Garamond" w:cs="Garamond"/>
          <w:b/>
          <w:bCs/>
          <w:sz w:val="22"/>
          <w:szCs w:val="22"/>
        </w:rPr>
        <w:t>…/</w:t>
      </w:r>
      <w:r>
        <w:rPr>
          <w:rFonts w:ascii="Garamond" w:hAnsi="Garamond" w:cs="Garamond"/>
          <w:b/>
          <w:bCs/>
          <w:sz w:val="22"/>
          <w:szCs w:val="22"/>
        </w:rPr>
        <w:t>2020</w:t>
      </w:r>
      <w:r w:rsidRPr="004504F1">
        <w:rPr>
          <w:rFonts w:ascii="Garamond" w:hAnsi="Garamond" w:cs="Garamond"/>
          <w:b/>
          <w:bCs/>
          <w:sz w:val="22"/>
          <w:szCs w:val="22"/>
        </w:rPr>
        <w:t>.(</w:t>
      </w:r>
      <w:r>
        <w:rPr>
          <w:rFonts w:ascii="Garamond" w:hAnsi="Garamond" w:cs="Garamond"/>
          <w:b/>
          <w:bCs/>
          <w:sz w:val="22"/>
          <w:szCs w:val="22"/>
        </w:rPr>
        <w:t>….</w:t>
      </w:r>
      <w:r w:rsidRPr="004504F1">
        <w:rPr>
          <w:rFonts w:ascii="Garamond" w:hAnsi="Garamond" w:cs="Garamond"/>
          <w:b/>
          <w:bCs/>
          <w:sz w:val="22"/>
          <w:szCs w:val="22"/>
        </w:rPr>
        <w:t>) HATÁROZATA</w:t>
      </w:r>
    </w:p>
    <w:p w:rsidR="00DE0394" w:rsidRPr="00E064CB" w:rsidRDefault="00DE0394" w:rsidP="00DE0394">
      <w:pPr>
        <w:spacing w:after="0" w:line="240" w:lineRule="auto"/>
        <w:jc w:val="center"/>
        <w:rPr>
          <w:rFonts w:ascii="Garamond" w:hAnsi="Garamond" w:cs="Garamond"/>
          <w:b/>
          <w:bCs/>
          <w:i/>
          <w:color w:val="000000"/>
        </w:rPr>
      </w:pPr>
      <w:r w:rsidRPr="00E064CB">
        <w:rPr>
          <w:rFonts w:ascii="Garamond" w:hAnsi="Garamond" w:cs="Garamond"/>
          <w:b/>
          <w:bCs/>
          <w:i/>
          <w:color w:val="000000"/>
        </w:rPr>
        <w:t>Ábrahámhegy 0106/4 hrsz-ú ingatlan helyi közúttá történő átminősítése</w:t>
      </w:r>
      <w:r w:rsidR="00F1142A">
        <w:rPr>
          <w:rFonts w:ascii="Garamond" w:hAnsi="Garamond" w:cs="Garamond"/>
          <w:b/>
          <w:bCs/>
          <w:i/>
          <w:color w:val="000000"/>
        </w:rPr>
        <w:t>, vagyonhasznosítása</w:t>
      </w:r>
    </w:p>
    <w:p w:rsidR="00DE0394" w:rsidRPr="00CE778A" w:rsidRDefault="00DE0394" w:rsidP="00DE0394">
      <w:pPr>
        <w:spacing w:after="0" w:line="240" w:lineRule="auto"/>
        <w:jc w:val="both"/>
        <w:rPr>
          <w:rFonts w:ascii="Garamond" w:hAnsi="Garamond"/>
          <w:b/>
          <w:u w:val="single"/>
        </w:rPr>
      </w:pPr>
    </w:p>
    <w:p w:rsidR="00DC03A4" w:rsidRPr="00E064CB" w:rsidRDefault="00DC03A4" w:rsidP="00E064CB">
      <w:pPr>
        <w:spacing w:after="0" w:line="240" w:lineRule="auto"/>
        <w:jc w:val="both"/>
        <w:rPr>
          <w:rFonts w:ascii="Garamond" w:hAnsi="Garamond" w:cs="Garamond"/>
          <w:b/>
          <w:lang w:eastAsia="hu-HU"/>
        </w:rPr>
      </w:pPr>
      <w:r w:rsidRPr="00E064CB">
        <w:rPr>
          <w:rFonts w:ascii="Garamond" w:hAnsi="Garamond" w:cs="Garamond"/>
          <w:b/>
          <w:lang w:eastAsia="hu-HU"/>
        </w:rPr>
        <w:t>Ábrahámhegy Község Önkormányzatának Képviselő-testülete</w:t>
      </w:r>
    </w:p>
    <w:p w:rsidR="00977A43" w:rsidRPr="00E064CB" w:rsidRDefault="00977A43" w:rsidP="00E064CB">
      <w:pPr>
        <w:numPr>
          <w:ilvl w:val="0"/>
          <w:numId w:val="46"/>
        </w:numPr>
        <w:spacing w:after="0" w:line="240" w:lineRule="auto"/>
        <w:ind w:left="426" w:hanging="426"/>
        <w:jc w:val="both"/>
        <w:rPr>
          <w:rFonts w:ascii="Garamond" w:hAnsi="Garamond" w:cs="Arial"/>
          <w:b/>
          <w:lang w:eastAsia="ar-SA"/>
        </w:rPr>
      </w:pPr>
      <w:r w:rsidRPr="00E064CB">
        <w:rPr>
          <w:rFonts w:ascii="Garamond" w:hAnsi="Garamond" w:cs="Arial"/>
          <w:b/>
          <w:lang w:eastAsia="ar-SA"/>
        </w:rPr>
        <w:t>a</w:t>
      </w:r>
      <w:r w:rsidR="008F4EA8" w:rsidRPr="00E064CB">
        <w:rPr>
          <w:rFonts w:ascii="Garamond" w:hAnsi="Garamond" w:cs="Arial"/>
          <w:b/>
          <w:lang w:eastAsia="ar-SA"/>
        </w:rPr>
        <w:t>z</w:t>
      </w:r>
      <w:r w:rsidRPr="00E064CB">
        <w:rPr>
          <w:rFonts w:ascii="Garamond" w:hAnsi="Garamond" w:cs="Arial"/>
          <w:b/>
          <w:lang w:eastAsia="ar-SA"/>
        </w:rPr>
        <w:t xml:space="preserve"> </w:t>
      </w:r>
      <w:r w:rsidR="00385A5D" w:rsidRPr="00E064CB">
        <w:rPr>
          <w:rFonts w:ascii="Garamond" w:hAnsi="Garamond" w:cs="Garamond"/>
          <w:b/>
          <w:bCs/>
          <w:i/>
          <w:color w:val="000000"/>
        </w:rPr>
        <w:t>„</w:t>
      </w:r>
      <w:r w:rsidR="008F4EA8" w:rsidRPr="00E064CB">
        <w:rPr>
          <w:rFonts w:ascii="Garamond" w:hAnsi="Garamond" w:cs="Garamond"/>
          <w:b/>
          <w:bCs/>
          <w:i/>
          <w:color w:val="000000"/>
        </w:rPr>
        <w:t>Ábrahámhegy 0106/4</w:t>
      </w:r>
      <w:r w:rsidR="00385A5D" w:rsidRPr="00E064CB">
        <w:rPr>
          <w:rFonts w:ascii="Garamond" w:hAnsi="Garamond" w:cs="Garamond"/>
          <w:b/>
          <w:bCs/>
          <w:i/>
          <w:color w:val="000000"/>
        </w:rPr>
        <w:t xml:space="preserve"> hrsz-ú ingatlan </w:t>
      </w:r>
      <w:r w:rsidR="008F4EA8" w:rsidRPr="00E064CB">
        <w:rPr>
          <w:rFonts w:ascii="Garamond" w:hAnsi="Garamond" w:cs="Garamond"/>
          <w:b/>
          <w:bCs/>
          <w:i/>
          <w:color w:val="000000"/>
        </w:rPr>
        <w:t>helyi közúttá történő átminősítése</w:t>
      </w:r>
      <w:r w:rsidR="00F1142A">
        <w:rPr>
          <w:rFonts w:ascii="Garamond" w:hAnsi="Garamond" w:cs="Garamond"/>
          <w:b/>
          <w:bCs/>
          <w:i/>
          <w:color w:val="000000"/>
        </w:rPr>
        <w:t>, vagyonhasznosítása</w:t>
      </w:r>
      <w:r w:rsidR="00385A5D" w:rsidRPr="00E064CB">
        <w:rPr>
          <w:rFonts w:ascii="Garamond" w:hAnsi="Garamond" w:cs="Garamond"/>
          <w:b/>
          <w:bCs/>
          <w:i/>
          <w:color w:val="000000"/>
        </w:rPr>
        <w:t xml:space="preserve">” </w:t>
      </w:r>
      <w:r w:rsidRPr="00E064CB">
        <w:rPr>
          <w:rFonts w:ascii="Garamond" w:hAnsi="Garamond" w:cs="Arial"/>
          <w:b/>
          <w:lang w:eastAsia="ar-SA"/>
        </w:rPr>
        <w:t>tárgyában elkészített előterjesztést</w:t>
      </w:r>
      <w:r w:rsidR="00E064CB" w:rsidRPr="00E064CB">
        <w:rPr>
          <w:rFonts w:ascii="Garamond" w:hAnsi="Garamond" w:cs="Arial"/>
          <w:b/>
          <w:lang w:eastAsia="ar-SA"/>
        </w:rPr>
        <w:t xml:space="preserve"> megismerte</w:t>
      </w:r>
      <w:r w:rsidR="00E064CB">
        <w:rPr>
          <w:rFonts w:ascii="Garamond" w:hAnsi="Garamond" w:cs="Arial"/>
          <w:b/>
          <w:lang w:eastAsia="ar-SA"/>
        </w:rPr>
        <w:t xml:space="preserve"> és </w:t>
      </w:r>
      <w:r w:rsidR="00DE0394">
        <w:rPr>
          <w:rFonts w:ascii="Garamond" w:hAnsi="Garamond" w:cs="Arial"/>
          <w:b/>
          <w:lang w:eastAsia="ar-SA"/>
        </w:rPr>
        <w:t xml:space="preserve">dönt abban, hogy </w:t>
      </w:r>
      <w:r w:rsidRPr="00E064CB">
        <w:rPr>
          <w:rFonts w:ascii="Garamond" w:hAnsi="Garamond" w:cs="Arial"/>
          <w:b/>
          <w:lang w:eastAsia="ar-SA"/>
        </w:rPr>
        <w:t xml:space="preserve">nem járul hozzá </w:t>
      </w:r>
      <w:r w:rsidRPr="00E064CB">
        <w:rPr>
          <w:rFonts w:ascii="Garamond" w:hAnsi="Garamond"/>
          <w:b/>
        </w:rPr>
        <w:t xml:space="preserve">az Ábrahámhegy </w:t>
      </w:r>
      <w:r w:rsidR="008F4EA8" w:rsidRPr="00E064CB">
        <w:rPr>
          <w:rFonts w:ascii="Garamond" w:hAnsi="Garamond"/>
          <w:b/>
        </w:rPr>
        <w:t>0106/4</w:t>
      </w:r>
      <w:r w:rsidR="00DE0394">
        <w:rPr>
          <w:rFonts w:ascii="Garamond" w:hAnsi="Garamond"/>
          <w:b/>
        </w:rPr>
        <w:t xml:space="preserve"> helyrajzi számú ingatlan</w:t>
      </w:r>
      <w:r w:rsidR="00E77761">
        <w:rPr>
          <w:rFonts w:ascii="Garamond" w:hAnsi="Garamond"/>
          <w:b/>
        </w:rPr>
        <w:t xml:space="preserve"> vagyonhasznosításához</w:t>
      </w:r>
      <w:r w:rsidR="00DE0394">
        <w:rPr>
          <w:rFonts w:ascii="Garamond" w:hAnsi="Garamond"/>
          <w:b/>
        </w:rPr>
        <w:t>, továbbá az ingatlan helyi közúttá történő átminősítését sem támogatja.</w:t>
      </w:r>
    </w:p>
    <w:p w:rsidR="00977A43" w:rsidRPr="00E064CB" w:rsidRDefault="00977A43" w:rsidP="00E064CB">
      <w:pPr>
        <w:numPr>
          <w:ilvl w:val="0"/>
          <w:numId w:val="46"/>
        </w:numPr>
        <w:spacing w:after="0" w:line="240" w:lineRule="auto"/>
        <w:ind w:left="426" w:hanging="426"/>
        <w:jc w:val="both"/>
        <w:rPr>
          <w:rFonts w:ascii="Garamond" w:hAnsi="Garamond" w:cs="Arial"/>
          <w:b/>
          <w:lang w:eastAsia="ar-SA"/>
        </w:rPr>
      </w:pPr>
      <w:r w:rsidRPr="00E064CB">
        <w:rPr>
          <w:rFonts w:ascii="Garamond" w:hAnsi="Garamond"/>
          <w:b/>
        </w:rPr>
        <w:t>felkéri a polgármestert, hogy a kérelmezőt értesítse a döntésről.</w:t>
      </w:r>
    </w:p>
    <w:p w:rsidR="00DC03A4" w:rsidRPr="00E064CB" w:rsidRDefault="00DC03A4" w:rsidP="00E064CB">
      <w:pPr>
        <w:spacing w:after="0" w:line="240" w:lineRule="auto"/>
        <w:ind w:firstLine="567"/>
        <w:jc w:val="both"/>
        <w:rPr>
          <w:rFonts w:ascii="Garamond" w:hAnsi="Garamond"/>
          <w:b/>
          <w:u w:val="single"/>
        </w:rPr>
      </w:pPr>
    </w:p>
    <w:p w:rsidR="00DC03A4" w:rsidRDefault="00DC03A4" w:rsidP="00E064CB">
      <w:pPr>
        <w:spacing w:after="0" w:line="240" w:lineRule="auto"/>
        <w:jc w:val="both"/>
        <w:rPr>
          <w:rFonts w:ascii="Garamond" w:hAnsi="Garamond"/>
          <w:b/>
        </w:rPr>
      </w:pPr>
      <w:r w:rsidRPr="00E064CB">
        <w:rPr>
          <w:rFonts w:ascii="Garamond" w:hAnsi="Garamond"/>
          <w:b/>
          <w:u w:val="single"/>
        </w:rPr>
        <w:t>Határidő</w:t>
      </w:r>
      <w:r w:rsidRPr="00E064CB">
        <w:rPr>
          <w:rFonts w:ascii="Garamond" w:hAnsi="Garamond"/>
          <w:b/>
        </w:rPr>
        <w:t>:</w:t>
      </w:r>
      <w:r w:rsidRPr="00E064CB">
        <w:rPr>
          <w:rFonts w:ascii="Garamond" w:hAnsi="Garamond"/>
          <w:b/>
        </w:rPr>
        <w:tab/>
        <w:t>elfogadásra azonnal</w:t>
      </w:r>
    </w:p>
    <w:p w:rsidR="00D50599" w:rsidRPr="00E064CB" w:rsidRDefault="00D50599" w:rsidP="00D50599">
      <w:pPr>
        <w:spacing w:after="0" w:line="240" w:lineRule="auto"/>
        <w:jc w:val="both"/>
        <w:rPr>
          <w:rFonts w:ascii="Garamond" w:hAnsi="Garamond"/>
          <w:b/>
        </w:rPr>
      </w:pPr>
      <w:r>
        <w:rPr>
          <w:rFonts w:ascii="Garamond" w:hAnsi="Garamond"/>
          <w:b/>
        </w:rPr>
        <w:tab/>
      </w:r>
      <w:r>
        <w:rPr>
          <w:rFonts w:ascii="Garamond" w:hAnsi="Garamond"/>
          <w:b/>
        </w:rPr>
        <w:tab/>
        <w:t>értesítésre 10 nap</w:t>
      </w:r>
    </w:p>
    <w:p w:rsidR="00DC03A4" w:rsidRPr="00E064CB" w:rsidRDefault="00DC03A4" w:rsidP="00E064CB">
      <w:pPr>
        <w:spacing w:after="0" w:line="240" w:lineRule="auto"/>
        <w:jc w:val="both"/>
        <w:rPr>
          <w:rFonts w:ascii="Garamond" w:hAnsi="Garamond"/>
          <w:b/>
        </w:rPr>
      </w:pPr>
      <w:r w:rsidRPr="00E064CB">
        <w:rPr>
          <w:rFonts w:ascii="Garamond" w:hAnsi="Garamond"/>
          <w:b/>
          <w:u w:val="single"/>
        </w:rPr>
        <w:t>Felelős</w:t>
      </w:r>
      <w:r w:rsidRPr="00E064CB">
        <w:rPr>
          <w:rFonts w:ascii="Garamond" w:hAnsi="Garamond"/>
          <w:b/>
        </w:rPr>
        <w:t>:</w:t>
      </w:r>
      <w:r w:rsidRPr="00E064CB">
        <w:rPr>
          <w:rFonts w:ascii="Garamond" w:hAnsi="Garamond"/>
          <w:b/>
        </w:rPr>
        <w:tab/>
        <w:t>Vella Ferenc Zsolt polgármester</w:t>
      </w:r>
    </w:p>
    <w:p w:rsidR="00DC03A4" w:rsidRDefault="00DE0394" w:rsidP="00E064CB">
      <w:pPr>
        <w:autoSpaceDE w:val="0"/>
        <w:autoSpaceDN w:val="0"/>
        <w:adjustRightInd w:val="0"/>
        <w:spacing w:after="0" w:line="240" w:lineRule="auto"/>
        <w:jc w:val="both"/>
        <w:rPr>
          <w:rFonts w:ascii="Garamond" w:hAnsi="Garamond"/>
          <w:b/>
        </w:rPr>
      </w:pPr>
      <w:r>
        <w:rPr>
          <w:rFonts w:ascii="Garamond" w:hAnsi="Garamond"/>
          <w:b/>
        </w:rPr>
        <w:tab/>
      </w:r>
      <w:r>
        <w:rPr>
          <w:rFonts w:ascii="Garamond" w:hAnsi="Garamond"/>
          <w:b/>
        </w:rPr>
        <w:tab/>
        <w:t>Gyimesi Mónika műszaki-igazgatási ügyintéző</w:t>
      </w:r>
    </w:p>
    <w:p w:rsidR="003A32B6" w:rsidRDefault="003A32B6" w:rsidP="00E064CB">
      <w:pPr>
        <w:autoSpaceDE w:val="0"/>
        <w:autoSpaceDN w:val="0"/>
        <w:adjustRightInd w:val="0"/>
        <w:spacing w:after="0" w:line="240" w:lineRule="auto"/>
        <w:jc w:val="both"/>
        <w:rPr>
          <w:rFonts w:ascii="Garamond" w:hAnsi="Garamond"/>
          <w:b/>
        </w:rPr>
      </w:pPr>
    </w:p>
    <w:p w:rsidR="003A32B6" w:rsidRDefault="003A32B6" w:rsidP="00E064CB">
      <w:pPr>
        <w:autoSpaceDE w:val="0"/>
        <w:autoSpaceDN w:val="0"/>
        <w:adjustRightInd w:val="0"/>
        <w:spacing w:after="0" w:line="240" w:lineRule="auto"/>
        <w:jc w:val="both"/>
        <w:rPr>
          <w:rFonts w:ascii="Garamond" w:hAnsi="Garamond"/>
          <w:b/>
        </w:rPr>
      </w:pPr>
    </w:p>
    <w:p w:rsidR="003A32B6" w:rsidRDefault="003A32B6" w:rsidP="00E064CB">
      <w:pPr>
        <w:autoSpaceDE w:val="0"/>
        <w:autoSpaceDN w:val="0"/>
        <w:adjustRightInd w:val="0"/>
        <w:spacing w:after="0" w:line="240" w:lineRule="auto"/>
        <w:jc w:val="both"/>
        <w:rPr>
          <w:rFonts w:ascii="Garamond" w:hAnsi="Garamond"/>
          <w:b/>
        </w:rPr>
      </w:pPr>
    </w:p>
    <w:p w:rsidR="003A32B6" w:rsidRPr="00E064CB" w:rsidRDefault="003A32B6" w:rsidP="003A32B6">
      <w:pPr>
        <w:pStyle w:val="Listaszerbekezds"/>
        <w:numPr>
          <w:ilvl w:val="0"/>
          <w:numId w:val="49"/>
        </w:numPr>
        <w:spacing w:after="0" w:line="240" w:lineRule="auto"/>
        <w:jc w:val="center"/>
        <w:rPr>
          <w:rFonts w:ascii="Garamond" w:hAnsi="Garamond" w:cs="Garamond"/>
          <w:b/>
          <w:bCs/>
          <w:caps/>
          <w:u w:val="single"/>
        </w:rPr>
      </w:pPr>
      <w:r w:rsidRPr="00E064CB">
        <w:rPr>
          <w:rFonts w:ascii="Garamond" w:hAnsi="Garamond" w:cs="Garamond"/>
          <w:b/>
          <w:bCs/>
          <w:caps/>
          <w:u w:val="single"/>
        </w:rPr>
        <w:t>Határozati javaslat</w:t>
      </w:r>
    </w:p>
    <w:p w:rsidR="003A32B6" w:rsidRPr="004504F1" w:rsidRDefault="003A32B6" w:rsidP="003A32B6">
      <w:pPr>
        <w:pStyle w:val="lfej"/>
        <w:ind w:left="360"/>
        <w:jc w:val="center"/>
        <w:rPr>
          <w:rFonts w:ascii="Garamond" w:hAnsi="Garamond" w:cs="Garamond"/>
          <w:b/>
          <w:bCs/>
          <w:sz w:val="22"/>
          <w:szCs w:val="22"/>
        </w:rPr>
      </w:pPr>
      <w:r w:rsidRPr="004504F1">
        <w:rPr>
          <w:rFonts w:ascii="Garamond" w:hAnsi="Garamond" w:cs="Garamond"/>
          <w:b/>
          <w:bCs/>
          <w:sz w:val="22"/>
          <w:szCs w:val="22"/>
        </w:rPr>
        <w:t>ÁBRAHÁMHEGY KÖZSÉG ÖNKORMÁNYZATA KÉPVISELŐ-TESTÜLETÉNEK</w:t>
      </w:r>
    </w:p>
    <w:p w:rsidR="003A32B6" w:rsidRPr="004504F1" w:rsidRDefault="003A32B6" w:rsidP="003A32B6">
      <w:pPr>
        <w:pStyle w:val="lfej"/>
        <w:ind w:left="360"/>
        <w:jc w:val="center"/>
        <w:rPr>
          <w:rFonts w:ascii="Garamond" w:hAnsi="Garamond" w:cs="Garamond"/>
          <w:b/>
          <w:bCs/>
          <w:sz w:val="22"/>
          <w:szCs w:val="22"/>
        </w:rPr>
      </w:pPr>
      <w:r w:rsidRPr="004504F1">
        <w:rPr>
          <w:rFonts w:ascii="Garamond" w:hAnsi="Garamond" w:cs="Garamond"/>
          <w:b/>
          <w:bCs/>
          <w:sz w:val="22"/>
          <w:szCs w:val="22"/>
        </w:rPr>
        <w:t>…/</w:t>
      </w:r>
      <w:r>
        <w:rPr>
          <w:rFonts w:ascii="Garamond" w:hAnsi="Garamond" w:cs="Garamond"/>
          <w:b/>
          <w:bCs/>
          <w:sz w:val="22"/>
          <w:szCs w:val="22"/>
        </w:rPr>
        <w:t>2020</w:t>
      </w:r>
      <w:r w:rsidRPr="004504F1">
        <w:rPr>
          <w:rFonts w:ascii="Garamond" w:hAnsi="Garamond" w:cs="Garamond"/>
          <w:b/>
          <w:bCs/>
          <w:sz w:val="22"/>
          <w:szCs w:val="22"/>
        </w:rPr>
        <w:t>.(</w:t>
      </w:r>
      <w:r>
        <w:rPr>
          <w:rFonts w:ascii="Garamond" w:hAnsi="Garamond" w:cs="Garamond"/>
          <w:b/>
          <w:bCs/>
          <w:sz w:val="22"/>
          <w:szCs w:val="22"/>
        </w:rPr>
        <w:t>….</w:t>
      </w:r>
      <w:r w:rsidRPr="004504F1">
        <w:rPr>
          <w:rFonts w:ascii="Garamond" w:hAnsi="Garamond" w:cs="Garamond"/>
          <w:b/>
          <w:bCs/>
          <w:sz w:val="22"/>
          <w:szCs w:val="22"/>
        </w:rPr>
        <w:t>) HATÁROZATA</w:t>
      </w:r>
    </w:p>
    <w:p w:rsidR="003A32B6" w:rsidRPr="00E064CB" w:rsidRDefault="003A32B6" w:rsidP="003A32B6">
      <w:pPr>
        <w:spacing w:after="0" w:line="240" w:lineRule="auto"/>
        <w:jc w:val="center"/>
        <w:rPr>
          <w:rFonts w:ascii="Garamond" w:hAnsi="Garamond" w:cs="Garamond"/>
          <w:b/>
          <w:bCs/>
          <w:i/>
          <w:color w:val="000000"/>
        </w:rPr>
      </w:pPr>
      <w:r w:rsidRPr="00E064CB">
        <w:rPr>
          <w:rFonts w:ascii="Garamond" w:hAnsi="Garamond" w:cs="Garamond"/>
          <w:b/>
          <w:bCs/>
          <w:i/>
          <w:color w:val="000000"/>
        </w:rPr>
        <w:t>Ábrahámhegy 0106/4 hrsz-ú ingatlan helyi közúttá történő átminősítése</w:t>
      </w:r>
      <w:r>
        <w:rPr>
          <w:rFonts w:ascii="Garamond" w:hAnsi="Garamond" w:cs="Garamond"/>
          <w:b/>
          <w:bCs/>
          <w:i/>
          <w:color w:val="000000"/>
        </w:rPr>
        <w:t>, vagyonhasznosítása</w:t>
      </w:r>
    </w:p>
    <w:p w:rsidR="003A32B6" w:rsidRPr="00CE778A" w:rsidRDefault="003A32B6" w:rsidP="003A32B6">
      <w:pPr>
        <w:spacing w:after="0" w:line="240" w:lineRule="auto"/>
        <w:jc w:val="both"/>
        <w:rPr>
          <w:rFonts w:ascii="Garamond" w:hAnsi="Garamond"/>
          <w:b/>
          <w:u w:val="single"/>
        </w:rPr>
      </w:pPr>
    </w:p>
    <w:p w:rsidR="003A32B6" w:rsidRPr="00E064CB" w:rsidRDefault="003A32B6" w:rsidP="003A32B6">
      <w:pPr>
        <w:spacing w:after="0" w:line="240" w:lineRule="auto"/>
        <w:jc w:val="both"/>
        <w:rPr>
          <w:rFonts w:ascii="Garamond" w:hAnsi="Garamond" w:cs="Garamond"/>
          <w:b/>
          <w:bCs/>
          <w:i/>
          <w:color w:val="000000"/>
        </w:rPr>
      </w:pPr>
      <w:r w:rsidRPr="00E064CB">
        <w:rPr>
          <w:rFonts w:ascii="Garamond" w:hAnsi="Garamond" w:cs="Garamond"/>
          <w:b/>
          <w:lang w:eastAsia="hu-HU"/>
        </w:rPr>
        <w:t xml:space="preserve">Ábrahámhegy Község Önkormányzatának Képviselő-testülete </w:t>
      </w:r>
    </w:p>
    <w:p w:rsidR="003A32B6" w:rsidRDefault="003A32B6" w:rsidP="003A32B6">
      <w:pPr>
        <w:numPr>
          <w:ilvl w:val="0"/>
          <w:numId w:val="40"/>
        </w:numPr>
        <w:spacing w:after="0" w:line="240" w:lineRule="auto"/>
        <w:ind w:left="426" w:hanging="426"/>
        <w:jc w:val="both"/>
        <w:rPr>
          <w:rFonts w:ascii="Garamond" w:hAnsi="Garamond" w:cs="Arial"/>
          <w:b/>
          <w:lang w:eastAsia="ar-SA"/>
        </w:rPr>
      </w:pPr>
      <w:r w:rsidRPr="00E064CB">
        <w:rPr>
          <w:rFonts w:ascii="Garamond" w:hAnsi="Garamond" w:cs="Arial"/>
          <w:b/>
          <w:lang w:eastAsia="ar-SA"/>
        </w:rPr>
        <w:t>az</w:t>
      </w:r>
      <w:r w:rsidRPr="00E064CB">
        <w:rPr>
          <w:rFonts w:ascii="Garamond" w:hAnsi="Garamond" w:cs="Garamond"/>
          <w:b/>
          <w:bCs/>
          <w:i/>
          <w:color w:val="000000"/>
        </w:rPr>
        <w:t xml:space="preserve"> „Ábrahámhegy 0106/4 hrsz-ú ingatlan helyi közúttá történő átminősítése</w:t>
      </w:r>
      <w:r>
        <w:rPr>
          <w:rFonts w:ascii="Garamond" w:hAnsi="Garamond" w:cs="Garamond"/>
          <w:b/>
          <w:bCs/>
          <w:i/>
          <w:color w:val="000000"/>
        </w:rPr>
        <w:t>, vagyonhasznosítása</w:t>
      </w:r>
      <w:r w:rsidRPr="00E064CB">
        <w:rPr>
          <w:rFonts w:ascii="Garamond" w:hAnsi="Garamond" w:cs="Garamond"/>
          <w:b/>
          <w:bCs/>
          <w:i/>
          <w:color w:val="000000"/>
        </w:rPr>
        <w:t>”</w:t>
      </w:r>
      <w:r w:rsidRPr="00E064CB">
        <w:rPr>
          <w:rFonts w:ascii="Garamond" w:hAnsi="Garamond" w:cs="Arial"/>
          <w:b/>
          <w:lang w:eastAsia="ar-SA"/>
        </w:rPr>
        <w:t xml:space="preserve"> tárgyában elkészített előterjesztést megismerte.</w:t>
      </w:r>
    </w:p>
    <w:p w:rsidR="003A32B6" w:rsidRPr="00AB378D" w:rsidRDefault="003A32B6" w:rsidP="003A32B6">
      <w:pPr>
        <w:numPr>
          <w:ilvl w:val="0"/>
          <w:numId w:val="40"/>
        </w:numPr>
        <w:spacing w:after="0" w:line="240" w:lineRule="auto"/>
        <w:ind w:left="426" w:hanging="426"/>
        <w:jc w:val="both"/>
        <w:rPr>
          <w:rFonts w:ascii="Garamond" w:hAnsi="Garamond" w:cs="Arial"/>
          <w:b/>
          <w:szCs w:val="24"/>
          <w:lang w:eastAsia="ar-SA"/>
        </w:rPr>
      </w:pPr>
      <w:r>
        <w:rPr>
          <w:rFonts w:ascii="Garamond" w:hAnsi="Garamond" w:cs="Arial"/>
          <w:b/>
          <w:lang w:eastAsia="ar-SA"/>
        </w:rPr>
        <w:t>dönt abban, hogy az Ábrahámhegy 0106/4 helyrajzi számú ingatlan hasznosításához hozzájárul azzal a kiegészítéssel, ha az érintett tulajdonosi közösség vállalja az értékbecslés megrendelésének költségeit.</w:t>
      </w:r>
    </w:p>
    <w:p w:rsidR="003A32B6" w:rsidRPr="00E064CB" w:rsidRDefault="003A32B6" w:rsidP="003A32B6">
      <w:pPr>
        <w:numPr>
          <w:ilvl w:val="0"/>
          <w:numId w:val="40"/>
        </w:numPr>
        <w:spacing w:after="0" w:line="240" w:lineRule="auto"/>
        <w:ind w:left="426" w:hanging="426"/>
        <w:jc w:val="both"/>
        <w:rPr>
          <w:rFonts w:ascii="Garamond" w:hAnsi="Garamond" w:cs="Arial"/>
          <w:b/>
          <w:lang w:eastAsia="ar-SA"/>
        </w:rPr>
      </w:pPr>
      <w:r w:rsidRPr="00E064CB">
        <w:rPr>
          <w:rFonts w:ascii="Garamond" w:hAnsi="Garamond" w:cs="Arial"/>
          <w:b/>
          <w:lang w:eastAsia="ar-SA"/>
        </w:rPr>
        <w:t xml:space="preserve">felkéri a polgármestert, hogy a </w:t>
      </w:r>
      <w:r>
        <w:rPr>
          <w:rFonts w:ascii="Garamond" w:hAnsi="Garamond" w:cs="Arial"/>
          <w:b/>
          <w:lang w:eastAsia="ar-SA"/>
        </w:rPr>
        <w:t>tulajdonosi közösséget tájékoztassa a döntésről.</w:t>
      </w:r>
    </w:p>
    <w:p w:rsidR="003A32B6" w:rsidRPr="00E064CB" w:rsidRDefault="003A32B6" w:rsidP="003A32B6">
      <w:pPr>
        <w:spacing w:after="0" w:line="240" w:lineRule="auto"/>
        <w:ind w:firstLine="567"/>
        <w:jc w:val="both"/>
        <w:rPr>
          <w:rFonts w:ascii="Garamond" w:hAnsi="Garamond"/>
          <w:b/>
          <w:u w:val="single"/>
        </w:rPr>
      </w:pPr>
    </w:p>
    <w:p w:rsidR="003A32B6" w:rsidRDefault="003A32B6" w:rsidP="003A32B6">
      <w:pPr>
        <w:spacing w:after="0" w:line="240" w:lineRule="auto"/>
        <w:jc w:val="both"/>
        <w:rPr>
          <w:rFonts w:ascii="Garamond" w:hAnsi="Garamond"/>
          <w:b/>
        </w:rPr>
      </w:pPr>
      <w:r w:rsidRPr="00E064CB">
        <w:rPr>
          <w:rFonts w:ascii="Garamond" w:hAnsi="Garamond"/>
          <w:b/>
          <w:u w:val="single"/>
        </w:rPr>
        <w:t>Határidő</w:t>
      </w:r>
      <w:r w:rsidRPr="00E064CB">
        <w:rPr>
          <w:rFonts w:ascii="Garamond" w:hAnsi="Garamond"/>
          <w:b/>
        </w:rPr>
        <w:t>:</w:t>
      </w:r>
      <w:r w:rsidRPr="00E064CB">
        <w:rPr>
          <w:rFonts w:ascii="Garamond" w:hAnsi="Garamond"/>
          <w:b/>
        </w:rPr>
        <w:tab/>
        <w:t>elfogadásra azonnal</w:t>
      </w:r>
    </w:p>
    <w:p w:rsidR="003A32B6" w:rsidRPr="00E064CB" w:rsidRDefault="003A32B6" w:rsidP="003A32B6">
      <w:pPr>
        <w:spacing w:after="0" w:line="240" w:lineRule="auto"/>
        <w:jc w:val="both"/>
        <w:rPr>
          <w:rFonts w:ascii="Garamond" w:hAnsi="Garamond"/>
          <w:b/>
        </w:rPr>
      </w:pPr>
      <w:r>
        <w:rPr>
          <w:rFonts w:ascii="Garamond" w:hAnsi="Garamond"/>
          <w:b/>
        </w:rPr>
        <w:tab/>
      </w:r>
      <w:r>
        <w:rPr>
          <w:rFonts w:ascii="Garamond" w:hAnsi="Garamond"/>
          <w:b/>
        </w:rPr>
        <w:tab/>
        <w:t>értesítésre 10 nap</w:t>
      </w:r>
    </w:p>
    <w:p w:rsidR="003A32B6" w:rsidRPr="00E064CB" w:rsidRDefault="003A32B6" w:rsidP="003A32B6">
      <w:pPr>
        <w:spacing w:after="0" w:line="240" w:lineRule="auto"/>
        <w:jc w:val="both"/>
        <w:rPr>
          <w:rFonts w:ascii="Garamond" w:hAnsi="Garamond"/>
          <w:b/>
        </w:rPr>
      </w:pPr>
      <w:r w:rsidRPr="00E064CB">
        <w:rPr>
          <w:rFonts w:ascii="Garamond" w:hAnsi="Garamond"/>
          <w:b/>
          <w:u w:val="single"/>
        </w:rPr>
        <w:t>Felelős</w:t>
      </w:r>
      <w:r w:rsidRPr="00E064CB">
        <w:rPr>
          <w:rFonts w:ascii="Garamond" w:hAnsi="Garamond"/>
          <w:b/>
        </w:rPr>
        <w:t>:</w:t>
      </w:r>
      <w:r w:rsidRPr="00E064CB">
        <w:rPr>
          <w:rFonts w:ascii="Garamond" w:hAnsi="Garamond"/>
          <w:b/>
        </w:rPr>
        <w:tab/>
        <w:t>Vella Ferenc Zsolt polgármester</w:t>
      </w:r>
    </w:p>
    <w:p w:rsidR="003A32B6" w:rsidRPr="00E064CB" w:rsidRDefault="003A32B6" w:rsidP="003A32B6">
      <w:pPr>
        <w:spacing w:after="0" w:line="240" w:lineRule="auto"/>
        <w:ind w:left="708" w:firstLine="708"/>
        <w:jc w:val="both"/>
        <w:rPr>
          <w:rFonts w:ascii="Garamond" w:hAnsi="Garamond" w:cs="Garamond"/>
          <w:b/>
        </w:rPr>
      </w:pPr>
      <w:r>
        <w:rPr>
          <w:rFonts w:ascii="Garamond" w:hAnsi="Garamond"/>
          <w:b/>
        </w:rPr>
        <w:lastRenderedPageBreak/>
        <w:t>Gyimesi Mónika műszaki-igazgatási ügyintéző</w:t>
      </w:r>
    </w:p>
    <w:p w:rsidR="003A32B6" w:rsidRDefault="003A32B6" w:rsidP="00E064CB">
      <w:pPr>
        <w:autoSpaceDE w:val="0"/>
        <w:autoSpaceDN w:val="0"/>
        <w:adjustRightInd w:val="0"/>
        <w:spacing w:after="0" w:line="240" w:lineRule="auto"/>
        <w:jc w:val="both"/>
        <w:rPr>
          <w:rFonts w:ascii="Garamond" w:hAnsi="Garamond"/>
          <w:b/>
        </w:rPr>
      </w:pPr>
    </w:p>
    <w:sectPr w:rsidR="003A32B6" w:rsidSect="00DF2C8E">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5375" w:rsidRPr="00344B17" w:rsidRDefault="003B5375" w:rsidP="0015384A">
      <w:pPr>
        <w:spacing w:after="0" w:line="240" w:lineRule="auto"/>
      </w:pPr>
      <w:r>
        <w:separator/>
      </w:r>
    </w:p>
  </w:endnote>
  <w:endnote w:type="continuationSeparator" w:id="0">
    <w:p w:rsidR="003B5375" w:rsidRPr="00344B17" w:rsidRDefault="003B5375" w:rsidP="0015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skerville Old Face">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5375" w:rsidRPr="00344B17" w:rsidRDefault="003B5375" w:rsidP="0015384A">
      <w:pPr>
        <w:spacing w:after="0" w:line="240" w:lineRule="auto"/>
      </w:pPr>
      <w:r>
        <w:separator/>
      </w:r>
    </w:p>
  </w:footnote>
  <w:footnote w:type="continuationSeparator" w:id="0">
    <w:p w:rsidR="003B5375" w:rsidRPr="00344B17" w:rsidRDefault="003B5375" w:rsidP="00153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none"/>
      <w:suff w:val="nothing"/>
      <w:lvlText w:val=""/>
      <w:lvlJc w:val="left"/>
      <w:pPr>
        <w:tabs>
          <w:tab w:val="num" w:pos="282"/>
        </w:tabs>
        <w:ind w:left="282" w:firstLine="0"/>
      </w:pPr>
    </w:lvl>
    <w:lvl w:ilvl="1">
      <w:start w:val="1"/>
      <w:numFmt w:val="none"/>
      <w:suff w:val="nothing"/>
      <w:lvlText w:val=""/>
      <w:lvlJc w:val="left"/>
      <w:pPr>
        <w:tabs>
          <w:tab w:val="num" w:pos="282"/>
        </w:tabs>
        <w:ind w:left="282" w:firstLine="0"/>
      </w:pPr>
    </w:lvl>
    <w:lvl w:ilvl="2">
      <w:start w:val="1"/>
      <w:numFmt w:val="none"/>
      <w:suff w:val="nothing"/>
      <w:lvlText w:val=""/>
      <w:lvlJc w:val="left"/>
      <w:pPr>
        <w:tabs>
          <w:tab w:val="num" w:pos="282"/>
        </w:tabs>
        <w:ind w:left="282" w:firstLine="0"/>
      </w:pPr>
    </w:lvl>
    <w:lvl w:ilvl="3">
      <w:start w:val="1"/>
      <w:numFmt w:val="none"/>
      <w:suff w:val="nothing"/>
      <w:lvlText w:val=""/>
      <w:lvlJc w:val="left"/>
      <w:pPr>
        <w:tabs>
          <w:tab w:val="num" w:pos="282"/>
        </w:tabs>
        <w:ind w:left="282" w:firstLine="0"/>
      </w:pPr>
    </w:lvl>
    <w:lvl w:ilvl="4">
      <w:start w:val="1"/>
      <w:numFmt w:val="none"/>
      <w:suff w:val="nothing"/>
      <w:lvlText w:val=""/>
      <w:lvlJc w:val="left"/>
      <w:pPr>
        <w:tabs>
          <w:tab w:val="num" w:pos="282"/>
        </w:tabs>
        <w:ind w:left="282" w:firstLine="0"/>
      </w:pPr>
    </w:lvl>
    <w:lvl w:ilvl="5">
      <w:start w:val="1"/>
      <w:numFmt w:val="none"/>
      <w:suff w:val="nothing"/>
      <w:lvlText w:val=""/>
      <w:lvlJc w:val="left"/>
      <w:pPr>
        <w:tabs>
          <w:tab w:val="num" w:pos="282"/>
        </w:tabs>
        <w:ind w:left="282" w:firstLine="0"/>
      </w:pPr>
    </w:lvl>
    <w:lvl w:ilvl="6">
      <w:start w:val="1"/>
      <w:numFmt w:val="none"/>
      <w:suff w:val="nothing"/>
      <w:lvlText w:val=""/>
      <w:lvlJc w:val="left"/>
      <w:pPr>
        <w:tabs>
          <w:tab w:val="num" w:pos="282"/>
        </w:tabs>
        <w:ind w:left="282" w:firstLine="0"/>
      </w:pPr>
    </w:lvl>
    <w:lvl w:ilvl="7">
      <w:start w:val="1"/>
      <w:numFmt w:val="none"/>
      <w:suff w:val="nothing"/>
      <w:lvlText w:val=""/>
      <w:lvlJc w:val="left"/>
      <w:pPr>
        <w:tabs>
          <w:tab w:val="num" w:pos="282"/>
        </w:tabs>
        <w:ind w:left="282" w:firstLine="0"/>
      </w:pPr>
    </w:lvl>
    <w:lvl w:ilvl="8">
      <w:start w:val="1"/>
      <w:numFmt w:val="none"/>
      <w:suff w:val="nothing"/>
      <w:lvlText w:val=""/>
      <w:lvlJc w:val="left"/>
      <w:pPr>
        <w:tabs>
          <w:tab w:val="num" w:pos="282"/>
        </w:tabs>
        <w:ind w:left="282" w:firstLine="0"/>
      </w:pPr>
    </w:lvl>
  </w:abstractNum>
  <w:abstractNum w:abstractNumId="1" w15:restartNumberingAfterBreak="0">
    <w:nsid w:val="01BB06BC"/>
    <w:multiLevelType w:val="hybridMultilevel"/>
    <w:tmpl w:val="1CE24A20"/>
    <w:lvl w:ilvl="0" w:tplc="040E0017">
      <w:start w:val="1"/>
      <w:numFmt w:val="lowerLetter"/>
      <w:lvlText w:val="%1)"/>
      <w:lvlJc w:val="left"/>
      <w:pPr>
        <w:ind w:left="1680" w:hanging="360"/>
      </w:pPr>
    </w:lvl>
    <w:lvl w:ilvl="1" w:tplc="040E0019" w:tentative="1">
      <w:start w:val="1"/>
      <w:numFmt w:val="lowerLetter"/>
      <w:lvlText w:val="%2."/>
      <w:lvlJc w:val="left"/>
      <w:pPr>
        <w:ind w:left="2400" w:hanging="360"/>
      </w:pPr>
    </w:lvl>
    <w:lvl w:ilvl="2" w:tplc="040E001B" w:tentative="1">
      <w:start w:val="1"/>
      <w:numFmt w:val="lowerRoman"/>
      <w:lvlText w:val="%3."/>
      <w:lvlJc w:val="right"/>
      <w:pPr>
        <w:ind w:left="3120" w:hanging="180"/>
      </w:pPr>
    </w:lvl>
    <w:lvl w:ilvl="3" w:tplc="040E000F" w:tentative="1">
      <w:start w:val="1"/>
      <w:numFmt w:val="decimal"/>
      <w:lvlText w:val="%4."/>
      <w:lvlJc w:val="left"/>
      <w:pPr>
        <w:ind w:left="3840" w:hanging="360"/>
      </w:pPr>
    </w:lvl>
    <w:lvl w:ilvl="4" w:tplc="040E0019" w:tentative="1">
      <w:start w:val="1"/>
      <w:numFmt w:val="lowerLetter"/>
      <w:lvlText w:val="%5."/>
      <w:lvlJc w:val="left"/>
      <w:pPr>
        <w:ind w:left="4560" w:hanging="360"/>
      </w:pPr>
    </w:lvl>
    <w:lvl w:ilvl="5" w:tplc="040E001B" w:tentative="1">
      <w:start w:val="1"/>
      <w:numFmt w:val="lowerRoman"/>
      <w:lvlText w:val="%6."/>
      <w:lvlJc w:val="right"/>
      <w:pPr>
        <w:ind w:left="5280" w:hanging="180"/>
      </w:pPr>
    </w:lvl>
    <w:lvl w:ilvl="6" w:tplc="040E000F" w:tentative="1">
      <w:start w:val="1"/>
      <w:numFmt w:val="decimal"/>
      <w:lvlText w:val="%7."/>
      <w:lvlJc w:val="left"/>
      <w:pPr>
        <w:ind w:left="6000" w:hanging="360"/>
      </w:pPr>
    </w:lvl>
    <w:lvl w:ilvl="7" w:tplc="040E0019" w:tentative="1">
      <w:start w:val="1"/>
      <w:numFmt w:val="lowerLetter"/>
      <w:lvlText w:val="%8."/>
      <w:lvlJc w:val="left"/>
      <w:pPr>
        <w:ind w:left="6720" w:hanging="360"/>
      </w:pPr>
    </w:lvl>
    <w:lvl w:ilvl="8" w:tplc="040E001B" w:tentative="1">
      <w:start w:val="1"/>
      <w:numFmt w:val="lowerRoman"/>
      <w:lvlText w:val="%9."/>
      <w:lvlJc w:val="right"/>
      <w:pPr>
        <w:ind w:left="7440" w:hanging="180"/>
      </w:pPr>
    </w:lvl>
  </w:abstractNum>
  <w:abstractNum w:abstractNumId="2" w15:restartNumberingAfterBreak="0">
    <w:nsid w:val="07ED3317"/>
    <w:multiLevelType w:val="hybridMultilevel"/>
    <w:tmpl w:val="A4945EB0"/>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CE84C7C"/>
    <w:multiLevelType w:val="hybridMultilevel"/>
    <w:tmpl w:val="BA0E4A26"/>
    <w:lvl w:ilvl="0" w:tplc="4502ECF4">
      <w:start w:val="1"/>
      <w:numFmt w:val="lowerLetter"/>
      <w:lvlText w:val="%1)"/>
      <w:lvlJc w:val="left"/>
      <w:pPr>
        <w:tabs>
          <w:tab w:val="num" w:pos="754"/>
        </w:tabs>
        <w:ind w:left="754" w:hanging="394"/>
      </w:p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931269"/>
    <w:multiLevelType w:val="hybridMultilevel"/>
    <w:tmpl w:val="DAFEDCC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7957136"/>
    <w:multiLevelType w:val="hybridMultilevel"/>
    <w:tmpl w:val="CEA420D6"/>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B320521"/>
    <w:multiLevelType w:val="hybridMultilevel"/>
    <w:tmpl w:val="474212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06C15AD"/>
    <w:multiLevelType w:val="singleLevel"/>
    <w:tmpl w:val="A3DE1460"/>
    <w:lvl w:ilvl="0">
      <w:start w:val="1"/>
      <w:numFmt w:val="lowerLetter"/>
      <w:lvlText w:val="%1.)"/>
      <w:lvlJc w:val="left"/>
      <w:pPr>
        <w:tabs>
          <w:tab w:val="num" w:pos="375"/>
        </w:tabs>
        <w:ind w:left="375" w:hanging="375"/>
      </w:pPr>
      <w:rPr>
        <w:rFonts w:cs="Times New Roman" w:hint="default"/>
      </w:rPr>
    </w:lvl>
  </w:abstractNum>
  <w:abstractNum w:abstractNumId="8" w15:restartNumberingAfterBreak="0">
    <w:nsid w:val="245F16E1"/>
    <w:multiLevelType w:val="hybridMultilevel"/>
    <w:tmpl w:val="5F4A1C10"/>
    <w:lvl w:ilvl="0" w:tplc="A36A86A8">
      <w:start w:val="1"/>
      <w:numFmt w:val="decimal"/>
      <w:lvlText w:val="%1."/>
      <w:lvlJc w:val="left"/>
      <w:pPr>
        <w:ind w:left="720" w:hanging="360"/>
      </w:pPr>
      <w:rPr>
        <w:rFonts w:cs="Times New Roman" w:hint="default"/>
        <w:color w:val="auto"/>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251E187E"/>
    <w:multiLevelType w:val="hybridMultilevel"/>
    <w:tmpl w:val="8048D238"/>
    <w:lvl w:ilvl="0" w:tplc="56AA311A">
      <w:start w:val="1"/>
      <w:numFmt w:val="decimal"/>
      <w:lvlText w:val="(%1)"/>
      <w:lvlJc w:val="left"/>
      <w:pPr>
        <w:ind w:left="72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274E0960"/>
    <w:multiLevelType w:val="hybridMultilevel"/>
    <w:tmpl w:val="9A86AE96"/>
    <w:lvl w:ilvl="0" w:tplc="EA88F8BA">
      <w:start w:val="1"/>
      <w:numFmt w:val="decimal"/>
      <w:lvlText w:val="(%1)"/>
      <w:lvlJc w:val="left"/>
      <w:pPr>
        <w:ind w:left="435" w:hanging="375"/>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1" w15:restartNumberingAfterBreak="0">
    <w:nsid w:val="29E60B36"/>
    <w:multiLevelType w:val="hybridMultilevel"/>
    <w:tmpl w:val="960CD30A"/>
    <w:lvl w:ilvl="0" w:tplc="040E0017">
      <w:start w:val="1"/>
      <w:numFmt w:val="lowerLetter"/>
      <w:lvlText w:val="%1)"/>
      <w:lvlJc w:val="left"/>
      <w:pPr>
        <w:ind w:left="1004" w:hanging="360"/>
      </w:pPr>
      <w:rPr>
        <w:rFonts w:cs="Times New Roman"/>
      </w:rPr>
    </w:lvl>
    <w:lvl w:ilvl="1" w:tplc="040E0019" w:tentative="1">
      <w:start w:val="1"/>
      <w:numFmt w:val="lowerLetter"/>
      <w:lvlText w:val="%2."/>
      <w:lvlJc w:val="left"/>
      <w:pPr>
        <w:ind w:left="1724" w:hanging="360"/>
      </w:pPr>
      <w:rPr>
        <w:rFonts w:cs="Times New Roman"/>
      </w:rPr>
    </w:lvl>
    <w:lvl w:ilvl="2" w:tplc="040E001B" w:tentative="1">
      <w:start w:val="1"/>
      <w:numFmt w:val="lowerRoman"/>
      <w:lvlText w:val="%3."/>
      <w:lvlJc w:val="right"/>
      <w:pPr>
        <w:ind w:left="2444" w:hanging="180"/>
      </w:pPr>
      <w:rPr>
        <w:rFonts w:cs="Times New Roman"/>
      </w:rPr>
    </w:lvl>
    <w:lvl w:ilvl="3" w:tplc="040E000F" w:tentative="1">
      <w:start w:val="1"/>
      <w:numFmt w:val="decimal"/>
      <w:lvlText w:val="%4."/>
      <w:lvlJc w:val="left"/>
      <w:pPr>
        <w:ind w:left="3164" w:hanging="360"/>
      </w:pPr>
      <w:rPr>
        <w:rFonts w:cs="Times New Roman"/>
      </w:rPr>
    </w:lvl>
    <w:lvl w:ilvl="4" w:tplc="040E0019" w:tentative="1">
      <w:start w:val="1"/>
      <w:numFmt w:val="lowerLetter"/>
      <w:lvlText w:val="%5."/>
      <w:lvlJc w:val="left"/>
      <w:pPr>
        <w:ind w:left="3884" w:hanging="360"/>
      </w:pPr>
      <w:rPr>
        <w:rFonts w:cs="Times New Roman"/>
      </w:rPr>
    </w:lvl>
    <w:lvl w:ilvl="5" w:tplc="040E001B" w:tentative="1">
      <w:start w:val="1"/>
      <w:numFmt w:val="lowerRoman"/>
      <w:lvlText w:val="%6."/>
      <w:lvlJc w:val="right"/>
      <w:pPr>
        <w:ind w:left="4604" w:hanging="180"/>
      </w:pPr>
      <w:rPr>
        <w:rFonts w:cs="Times New Roman"/>
      </w:rPr>
    </w:lvl>
    <w:lvl w:ilvl="6" w:tplc="040E000F" w:tentative="1">
      <w:start w:val="1"/>
      <w:numFmt w:val="decimal"/>
      <w:lvlText w:val="%7."/>
      <w:lvlJc w:val="left"/>
      <w:pPr>
        <w:ind w:left="5324" w:hanging="360"/>
      </w:pPr>
      <w:rPr>
        <w:rFonts w:cs="Times New Roman"/>
      </w:rPr>
    </w:lvl>
    <w:lvl w:ilvl="7" w:tplc="040E0019" w:tentative="1">
      <w:start w:val="1"/>
      <w:numFmt w:val="lowerLetter"/>
      <w:lvlText w:val="%8."/>
      <w:lvlJc w:val="left"/>
      <w:pPr>
        <w:ind w:left="6044" w:hanging="360"/>
      </w:pPr>
      <w:rPr>
        <w:rFonts w:cs="Times New Roman"/>
      </w:rPr>
    </w:lvl>
    <w:lvl w:ilvl="8" w:tplc="040E001B" w:tentative="1">
      <w:start w:val="1"/>
      <w:numFmt w:val="lowerRoman"/>
      <w:lvlText w:val="%9."/>
      <w:lvlJc w:val="right"/>
      <w:pPr>
        <w:ind w:left="6764" w:hanging="180"/>
      </w:pPr>
      <w:rPr>
        <w:rFonts w:cs="Times New Roman"/>
      </w:rPr>
    </w:lvl>
  </w:abstractNum>
  <w:abstractNum w:abstractNumId="12" w15:restartNumberingAfterBreak="0">
    <w:nsid w:val="2D387916"/>
    <w:multiLevelType w:val="hybridMultilevel"/>
    <w:tmpl w:val="24EE2896"/>
    <w:lvl w:ilvl="0" w:tplc="040E000F">
      <w:start w:val="1"/>
      <w:numFmt w:val="decimal"/>
      <w:lvlText w:val="%1."/>
      <w:lvlJc w:val="left"/>
      <w:pPr>
        <w:ind w:left="720" w:hanging="360"/>
      </w:pPr>
      <w:rPr>
        <w:rFonts w:hint="default"/>
      </w:rPr>
    </w:lvl>
    <w:lvl w:ilvl="1" w:tplc="6C488302">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F5D35C4"/>
    <w:multiLevelType w:val="hybridMultilevel"/>
    <w:tmpl w:val="BAFA838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333A675C"/>
    <w:multiLevelType w:val="multilevel"/>
    <w:tmpl w:val="0F08F5AC"/>
    <w:lvl w:ilvl="0">
      <w:start w:val="1"/>
      <w:numFmt w:val="lowerLetter"/>
      <w:lvlText w:val="%1."/>
      <w:lvlJc w:val="left"/>
      <w:pPr>
        <w:tabs>
          <w:tab w:val="num" w:pos="2475"/>
        </w:tabs>
        <w:ind w:left="2475" w:hanging="360"/>
      </w:pPr>
    </w:lvl>
    <w:lvl w:ilvl="1">
      <w:start w:val="1"/>
      <w:numFmt w:val="lowerLetter"/>
      <w:lvlText w:val="%2."/>
      <w:lvlJc w:val="left"/>
      <w:pPr>
        <w:tabs>
          <w:tab w:val="num" w:pos="3195"/>
        </w:tabs>
        <w:ind w:left="3195" w:hanging="360"/>
      </w:pPr>
    </w:lvl>
    <w:lvl w:ilvl="2">
      <w:start w:val="1"/>
      <w:numFmt w:val="lowerLetter"/>
      <w:lvlText w:val="%3."/>
      <w:lvlJc w:val="left"/>
      <w:pPr>
        <w:tabs>
          <w:tab w:val="num" w:pos="3915"/>
        </w:tabs>
        <w:ind w:left="3915" w:hanging="360"/>
      </w:pPr>
    </w:lvl>
    <w:lvl w:ilvl="3">
      <w:start w:val="1"/>
      <w:numFmt w:val="lowerLetter"/>
      <w:lvlText w:val="%4."/>
      <w:lvlJc w:val="left"/>
      <w:pPr>
        <w:tabs>
          <w:tab w:val="num" w:pos="4635"/>
        </w:tabs>
        <w:ind w:left="4635" w:hanging="360"/>
      </w:pPr>
    </w:lvl>
    <w:lvl w:ilvl="4">
      <w:start w:val="1"/>
      <w:numFmt w:val="lowerLetter"/>
      <w:lvlText w:val="%5."/>
      <w:lvlJc w:val="left"/>
      <w:pPr>
        <w:tabs>
          <w:tab w:val="num" w:pos="5355"/>
        </w:tabs>
        <w:ind w:left="5355" w:hanging="360"/>
      </w:pPr>
    </w:lvl>
    <w:lvl w:ilvl="5">
      <w:start w:val="1"/>
      <w:numFmt w:val="lowerLetter"/>
      <w:lvlText w:val="%6."/>
      <w:lvlJc w:val="left"/>
      <w:pPr>
        <w:tabs>
          <w:tab w:val="num" w:pos="6075"/>
        </w:tabs>
        <w:ind w:left="6075" w:hanging="360"/>
      </w:pPr>
    </w:lvl>
    <w:lvl w:ilvl="6">
      <w:start w:val="1"/>
      <w:numFmt w:val="lowerLetter"/>
      <w:lvlText w:val="%7."/>
      <w:lvlJc w:val="left"/>
      <w:pPr>
        <w:tabs>
          <w:tab w:val="num" w:pos="6795"/>
        </w:tabs>
        <w:ind w:left="6795" w:hanging="360"/>
      </w:pPr>
    </w:lvl>
    <w:lvl w:ilvl="7">
      <w:start w:val="1"/>
      <w:numFmt w:val="lowerLetter"/>
      <w:lvlText w:val="%8."/>
      <w:lvlJc w:val="left"/>
      <w:pPr>
        <w:tabs>
          <w:tab w:val="num" w:pos="7515"/>
        </w:tabs>
        <w:ind w:left="7515" w:hanging="360"/>
      </w:pPr>
    </w:lvl>
    <w:lvl w:ilvl="8">
      <w:start w:val="1"/>
      <w:numFmt w:val="lowerLetter"/>
      <w:lvlText w:val="%9."/>
      <w:lvlJc w:val="left"/>
      <w:pPr>
        <w:tabs>
          <w:tab w:val="num" w:pos="8235"/>
        </w:tabs>
        <w:ind w:left="8235" w:hanging="360"/>
      </w:pPr>
    </w:lvl>
  </w:abstractNum>
  <w:abstractNum w:abstractNumId="15" w15:restartNumberingAfterBreak="0">
    <w:nsid w:val="33446B8B"/>
    <w:multiLevelType w:val="hybridMultilevel"/>
    <w:tmpl w:val="F2DEBC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3725870"/>
    <w:multiLevelType w:val="hybridMultilevel"/>
    <w:tmpl w:val="09EABC94"/>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35AB3236"/>
    <w:multiLevelType w:val="hybridMultilevel"/>
    <w:tmpl w:val="90DCDACA"/>
    <w:lvl w:ilvl="0" w:tplc="F7A4D12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36C846F3"/>
    <w:multiLevelType w:val="hybridMultilevel"/>
    <w:tmpl w:val="5AB44470"/>
    <w:lvl w:ilvl="0" w:tplc="040E0017">
      <w:start w:val="1"/>
      <w:numFmt w:val="lowerLetter"/>
      <w:lvlText w:val="%1)"/>
      <w:lvlJc w:val="left"/>
      <w:pPr>
        <w:ind w:left="872" w:hanging="360"/>
      </w:pPr>
      <w:rPr>
        <w:rFonts w:cs="Times New Roman"/>
      </w:rPr>
    </w:lvl>
    <w:lvl w:ilvl="1" w:tplc="040E0019" w:tentative="1">
      <w:start w:val="1"/>
      <w:numFmt w:val="lowerLetter"/>
      <w:lvlText w:val="%2."/>
      <w:lvlJc w:val="left"/>
      <w:pPr>
        <w:ind w:left="1592" w:hanging="360"/>
      </w:pPr>
      <w:rPr>
        <w:rFonts w:cs="Times New Roman"/>
      </w:rPr>
    </w:lvl>
    <w:lvl w:ilvl="2" w:tplc="040E001B" w:tentative="1">
      <w:start w:val="1"/>
      <w:numFmt w:val="lowerRoman"/>
      <w:lvlText w:val="%3."/>
      <w:lvlJc w:val="right"/>
      <w:pPr>
        <w:ind w:left="2312" w:hanging="180"/>
      </w:pPr>
      <w:rPr>
        <w:rFonts w:cs="Times New Roman"/>
      </w:rPr>
    </w:lvl>
    <w:lvl w:ilvl="3" w:tplc="040E000F" w:tentative="1">
      <w:start w:val="1"/>
      <w:numFmt w:val="decimal"/>
      <w:lvlText w:val="%4."/>
      <w:lvlJc w:val="left"/>
      <w:pPr>
        <w:ind w:left="3032" w:hanging="360"/>
      </w:pPr>
      <w:rPr>
        <w:rFonts w:cs="Times New Roman"/>
      </w:rPr>
    </w:lvl>
    <w:lvl w:ilvl="4" w:tplc="040E0019" w:tentative="1">
      <w:start w:val="1"/>
      <w:numFmt w:val="lowerLetter"/>
      <w:lvlText w:val="%5."/>
      <w:lvlJc w:val="left"/>
      <w:pPr>
        <w:ind w:left="3752" w:hanging="360"/>
      </w:pPr>
      <w:rPr>
        <w:rFonts w:cs="Times New Roman"/>
      </w:rPr>
    </w:lvl>
    <w:lvl w:ilvl="5" w:tplc="040E001B" w:tentative="1">
      <w:start w:val="1"/>
      <w:numFmt w:val="lowerRoman"/>
      <w:lvlText w:val="%6."/>
      <w:lvlJc w:val="right"/>
      <w:pPr>
        <w:ind w:left="4472" w:hanging="180"/>
      </w:pPr>
      <w:rPr>
        <w:rFonts w:cs="Times New Roman"/>
      </w:rPr>
    </w:lvl>
    <w:lvl w:ilvl="6" w:tplc="040E000F" w:tentative="1">
      <w:start w:val="1"/>
      <w:numFmt w:val="decimal"/>
      <w:lvlText w:val="%7."/>
      <w:lvlJc w:val="left"/>
      <w:pPr>
        <w:ind w:left="5192" w:hanging="360"/>
      </w:pPr>
      <w:rPr>
        <w:rFonts w:cs="Times New Roman"/>
      </w:rPr>
    </w:lvl>
    <w:lvl w:ilvl="7" w:tplc="040E0019" w:tentative="1">
      <w:start w:val="1"/>
      <w:numFmt w:val="lowerLetter"/>
      <w:lvlText w:val="%8."/>
      <w:lvlJc w:val="left"/>
      <w:pPr>
        <w:ind w:left="5912" w:hanging="360"/>
      </w:pPr>
      <w:rPr>
        <w:rFonts w:cs="Times New Roman"/>
      </w:rPr>
    </w:lvl>
    <w:lvl w:ilvl="8" w:tplc="040E001B" w:tentative="1">
      <w:start w:val="1"/>
      <w:numFmt w:val="lowerRoman"/>
      <w:lvlText w:val="%9."/>
      <w:lvlJc w:val="right"/>
      <w:pPr>
        <w:ind w:left="6632" w:hanging="180"/>
      </w:pPr>
      <w:rPr>
        <w:rFonts w:cs="Times New Roman"/>
      </w:rPr>
    </w:lvl>
  </w:abstractNum>
  <w:abstractNum w:abstractNumId="19" w15:restartNumberingAfterBreak="0">
    <w:nsid w:val="37CA09CB"/>
    <w:multiLevelType w:val="hybridMultilevel"/>
    <w:tmpl w:val="2A28BE86"/>
    <w:lvl w:ilvl="0" w:tplc="8830F9FE">
      <w:start w:val="1"/>
      <w:numFmt w:val="decimal"/>
      <w:lvlText w:val="(%1)"/>
      <w:lvlJc w:val="left"/>
      <w:pPr>
        <w:ind w:left="825" w:hanging="46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37F74453"/>
    <w:multiLevelType w:val="multilevel"/>
    <w:tmpl w:val="EC261376"/>
    <w:lvl w:ilvl="0">
      <w:start w:val="1"/>
      <w:numFmt w:val="lowerLetter"/>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BFF787C"/>
    <w:multiLevelType w:val="hybridMultilevel"/>
    <w:tmpl w:val="347A7FAE"/>
    <w:lvl w:ilvl="0" w:tplc="8BF48948">
      <w:start w:val="5"/>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C40171E"/>
    <w:multiLevelType w:val="hybridMultilevel"/>
    <w:tmpl w:val="2E865872"/>
    <w:lvl w:ilvl="0" w:tplc="211CB1DE">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3D907769"/>
    <w:multiLevelType w:val="hybridMultilevel"/>
    <w:tmpl w:val="A926AFE8"/>
    <w:lvl w:ilvl="0" w:tplc="040E0017">
      <w:start w:val="1"/>
      <w:numFmt w:val="lowerLetter"/>
      <w:lvlText w:val="%1)"/>
      <w:lvlJc w:val="left"/>
      <w:pPr>
        <w:ind w:left="1429" w:hanging="360"/>
      </w:pPr>
    </w:lvl>
    <w:lvl w:ilvl="1" w:tplc="040E0017">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4" w15:restartNumberingAfterBreak="0">
    <w:nsid w:val="3DB05236"/>
    <w:multiLevelType w:val="hybridMultilevel"/>
    <w:tmpl w:val="DC60112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3DDE313F"/>
    <w:multiLevelType w:val="hybridMultilevel"/>
    <w:tmpl w:val="4742122A"/>
    <w:lvl w:ilvl="0" w:tplc="040E000F">
      <w:start w:val="1"/>
      <w:numFmt w:val="decimal"/>
      <w:lvlText w:val="%1."/>
      <w:lvlJc w:val="left"/>
      <w:pPr>
        <w:ind w:left="717" w:hanging="360"/>
      </w:p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26" w15:restartNumberingAfterBreak="0">
    <w:nsid w:val="3EDD5651"/>
    <w:multiLevelType w:val="hybridMultilevel"/>
    <w:tmpl w:val="474212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6F02197"/>
    <w:multiLevelType w:val="hybridMultilevel"/>
    <w:tmpl w:val="474212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8BE70D1"/>
    <w:multiLevelType w:val="hybridMultilevel"/>
    <w:tmpl w:val="DB1EC7E8"/>
    <w:lvl w:ilvl="0" w:tplc="F3F82D30">
      <w:start w:val="1"/>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2A1459"/>
    <w:multiLevelType w:val="hybridMultilevel"/>
    <w:tmpl w:val="9774A67E"/>
    <w:lvl w:ilvl="0" w:tplc="040E0017">
      <w:start w:val="1"/>
      <w:numFmt w:val="lowerLetter"/>
      <w:lvlText w:val="%1)"/>
      <w:lvlJc w:val="left"/>
      <w:pPr>
        <w:ind w:left="960" w:hanging="360"/>
      </w:pPr>
    </w:lvl>
    <w:lvl w:ilvl="1" w:tplc="040E0017">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30" w15:restartNumberingAfterBreak="0">
    <w:nsid w:val="4ED333E4"/>
    <w:multiLevelType w:val="hybridMultilevel"/>
    <w:tmpl w:val="B6CC4246"/>
    <w:lvl w:ilvl="0" w:tplc="DBF25AB6">
      <w:start w:val="1"/>
      <w:numFmt w:val="decimal"/>
      <w:lvlText w:val="%1."/>
      <w:lvlJc w:val="left"/>
      <w:pPr>
        <w:tabs>
          <w:tab w:val="num" w:pos="720"/>
        </w:tabs>
        <w:ind w:left="720" w:hanging="360"/>
      </w:pPr>
      <w:rPr>
        <w:rFonts w:cs="Times New Roman"/>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3A70125"/>
    <w:multiLevelType w:val="hybridMultilevel"/>
    <w:tmpl w:val="533C95F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555E4016"/>
    <w:multiLevelType w:val="hybridMultilevel"/>
    <w:tmpl w:val="8F52E63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58172281"/>
    <w:multiLevelType w:val="hybridMultilevel"/>
    <w:tmpl w:val="B0C64032"/>
    <w:lvl w:ilvl="0" w:tplc="040E000F">
      <w:start w:val="1"/>
      <w:numFmt w:val="decimal"/>
      <w:lvlText w:val="%1."/>
      <w:lvlJc w:val="left"/>
      <w:pPr>
        <w:ind w:left="720" w:hanging="360"/>
      </w:pPr>
      <w:rPr>
        <w:rFonts w:hint="default"/>
      </w:rPr>
    </w:lvl>
    <w:lvl w:ilvl="1" w:tplc="2430AD64">
      <w:start w:val="2"/>
      <w:numFmt w:val="bullet"/>
      <w:lvlText w:val="-"/>
      <w:lvlJc w:val="left"/>
      <w:pPr>
        <w:ind w:left="1440" w:hanging="360"/>
      </w:pPr>
      <w:rPr>
        <w:rFonts w:ascii="Garamond" w:eastAsia="Times New Roman" w:hAnsi="Garamond"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962561B"/>
    <w:multiLevelType w:val="hybridMultilevel"/>
    <w:tmpl w:val="BA0E4A26"/>
    <w:lvl w:ilvl="0" w:tplc="4502ECF4">
      <w:start w:val="1"/>
      <w:numFmt w:val="lowerLetter"/>
      <w:lvlText w:val="%1)"/>
      <w:lvlJc w:val="left"/>
      <w:pPr>
        <w:tabs>
          <w:tab w:val="num" w:pos="754"/>
        </w:tabs>
        <w:ind w:left="754" w:hanging="394"/>
      </w:p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A6813AE"/>
    <w:multiLevelType w:val="hybridMultilevel"/>
    <w:tmpl w:val="5A947C4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5B5770AB"/>
    <w:multiLevelType w:val="hybridMultilevel"/>
    <w:tmpl w:val="236E9D7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15:restartNumberingAfterBreak="0">
    <w:nsid w:val="5BF64189"/>
    <w:multiLevelType w:val="hybridMultilevel"/>
    <w:tmpl w:val="049E5B52"/>
    <w:lvl w:ilvl="0" w:tplc="CB145D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F7A1575"/>
    <w:multiLevelType w:val="hybridMultilevel"/>
    <w:tmpl w:val="BAAC0E2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15:restartNumberingAfterBreak="0">
    <w:nsid w:val="628432E8"/>
    <w:multiLevelType w:val="hybridMultilevel"/>
    <w:tmpl w:val="5FFCDBB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0" w15:restartNumberingAfterBreak="0">
    <w:nsid w:val="62BF0A5F"/>
    <w:multiLevelType w:val="hybridMultilevel"/>
    <w:tmpl w:val="6AE65D00"/>
    <w:lvl w:ilvl="0" w:tplc="2FAE6D0E">
      <w:start w:val="1"/>
      <w:numFmt w:val="decimal"/>
      <w:lvlText w:val="%1."/>
      <w:lvlJc w:val="left"/>
      <w:pPr>
        <w:ind w:left="720" w:hanging="360"/>
      </w:pPr>
      <w:rPr>
        <w:color w:val="FF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F101A95"/>
    <w:multiLevelType w:val="hybridMultilevel"/>
    <w:tmpl w:val="21B23218"/>
    <w:lvl w:ilvl="0" w:tplc="C3E269AA">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15:restartNumberingAfterBreak="0">
    <w:nsid w:val="6FC11783"/>
    <w:multiLevelType w:val="hybridMultilevel"/>
    <w:tmpl w:val="7F28B2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27E201F"/>
    <w:multiLevelType w:val="hybridMultilevel"/>
    <w:tmpl w:val="3CCE29A0"/>
    <w:lvl w:ilvl="0" w:tplc="B0DC7DF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15:restartNumberingAfterBreak="0">
    <w:nsid w:val="75760923"/>
    <w:multiLevelType w:val="hybridMultilevel"/>
    <w:tmpl w:val="850821A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5" w15:restartNumberingAfterBreak="0">
    <w:nsid w:val="77FD6E62"/>
    <w:multiLevelType w:val="hybridMultilevel"/>
    <w:tmpl w:val="0B9220D0"/>
    <w:lvl w:ilvl="0" w:tplc="455C336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9FC1263"/>
    <w:multiLevelType w:val="hybridMultilevel"/>
    <w:tmpl w:val="31E453B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7" w15:restartNumberingAfterBreak="0">
    <w:nsid w:val="7C9F2CB4"/>
    <w:multiLevelType w:val="hybridMultilevel"/>
    <w:tmpl w:val="4742122A"/>
    <w:lvl w:ilvl="0" w:tplc="040E000F">
      <w:start w:val="1"/>
      <w:numFmt w:val="decimal"/>
      <w:lvlText w:val="%1."/>
      <w:lvlJc w:val="left"/>
      <w:pPr>
        <w:ind w:left="363" w:hanging="360"/>
      </w:pPr>
    </w:lvl>
    <w:lvl w:ilvl="1" w:tplc="040E0019" w:tentative="1">
      <w:start w:val="1"/>
      <w:numFmt w:val="lowerLetter"/>
      <w:lvlText w:val="%2."/>
      <w:lvlJc w:val="left"/>
      <w:pPr>
        <w:ind w:left="1083" w:hanging="360"/>
      </w:pPr>
    </w:lvl>
    <w:lvl w:ilvl="2" w:tplc="040E001B" w:tentative="1">
      <w:start w:val="1"/>
      <w:numFmt w:val="lowerRoman"/>
      <w:lvlText w:val="%3."/>
      <w:lvlJc w:val="right"/>
      <w:pPr>
        <w:ind w:left="1803" w:hanging="180"/>
      </w:pPr>
    </w:lvl>
    <w:lvl w:ilvl="3" w:tplc="040E000F" w:tentative="1">
      <w:start w:val="1"/>
      <w:numFmt w:val="decimal"/>
      <w:lvlText w:val="%4."/>
      <w:lvlJc w:val="left"/>
      <w:pPr>
        <w:ind w:left="2523" w:hanging="360"/>
      </w:pPr>
    </w:lvl>
    <w:lvl w:ilvl="4" w:tplc="040E0019" w:tentative="1">
      <w:start w:val="1"/>
      <w:numFmt w:val="lowerLetter"/>
      <w:lvlText w:val="%5."/>
      <w:lvlJc w:val="left"/>
      <w:pPr>
        <w:ind w:left="3243" w:hanging="360"/>
      </w:pPr>
    </w:lvl>
    <w:lvl w:ilvl="5" w:tplc="040E001B" w:tentative="1">
      <w:start w:val="1"/>
      <w:numFmt w:val="lowerRoman"/>
      <w:lvlText w:val="%6."/>
      <w:lvlJc w:val="right"/>
      <w:pPr>
        <w:ind w:left="3963" w:hanging="180"/>
      </w:pPr>
    </w:lvl>
    <w:lvl w:ilvl="6" w:tplc="040E000F" w:tentative="1">
      <w:start w:val="1"/>
      <w:numFmt w:val="decimal"/>
      <w:lvlText w:val="%7."/>
      <w:lvlJc w:val="left"/>
      <w:pPr>
        <w:ind w:left="4683" w:hanging="360"/>
      </w:pPr>
    </w:lvl>
    <w:lvl w:ilvl="7" w:tplc="040E0019" w:tentative="1">
      <w:start w:val="1"/>
      <w:numFmt w:val="lowerLetter"/>
      <w:lvlText w:val="%8."/>
      <w:lvlJc w:val="left"/>
      <w:pPr>
        <w:ind w:left="5403" w:hanging="360"/>
      </w:pPr>
    </w:lvl>
    <w:lvl w:ilvl="8" w:tplc="040E001B" w:tentative="1">
      <w:start w:val="1"/>
      <w:numFmt w:val="lowerRoman"/>
      <w:lvlText w:val="%9."/>
      <w:lvlJc w:val="right"/>
      <w:pPr>
        <w:ind w:left="6123" w:hanging="180"/>
      </w:pPr>
    </w:lvl>
  </w:abstractNum>
  <w:abstractNum w:abstractNumId="48" w15:restartNumberingAfterBreak="0">
    <w:nsid w:val="7D7668B1"/>
    <w:multiLevelType w:val="hybridMultilevel"/>
    <w:tmpl w:val="1DC6A01C"/>
    <w:lvl w:ilvl="0" w:tplc="4050AB1E">
      <w:start w:val="2"/>
      <w:numFmt w:val="decimal"/>
      <w:lvlText w:val="(%1)"/>
      <w:lvlJc w:val="left"/>
      <w:pPr>
        <w:ind w:left="720" w:hanging="360"/>
      </w:pPr>
      <w:rPr>
        <w:rFonts w:cs="Times New Roman" w:hint="default"/>
      </w:rPr>
    </w:lvl>
    <w:lvl w:ilvl="1" w:tplc="CA20DE06">
      <w:start w:val="1"/>
      <w:numFmt w:val="lowerLetter"/>
      <w:lvlText w:val="%2)"/>
      <w:lvlJc w:val="left"/>
      <w:pPr>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32"/>
  </w:num>
  <w:num w:numId="2">
    <w:abstractNumId w:val="13"/>
  </w:num>
  <w:num w:numId="3">
    <w:abstractNumId w:val="24"/>
  </w:num>
  <w:num w:numId="4">
    <w:abstractNumId w:val="35"/>
  </w:num>
  <w:num w:numId="5">
    <w:abstractNumId w:val="9"/>
  </w:num>
  <w:num w:numId="6">
    <w:abstractNumId w:val="22"/>
  </w:num>
  <w:num w:numId="7">
    <w:abstractNumId w:val="10"/>
  </w:num>
  <w:num w:numId="8">
    <w:abstractNumId w:val="17"/>
  </w:num>
  <w:num w:numId="9">
    <w:abstractNumId w:val="36"/>
  </w:num>
  <w:num w:numId="10">
    <w:abstractNumId w:val="8"/>
  </w:num>
  <w:num w:numId="11">
    <w:abstractNumId w:val="4"/>
  </w:num>
  <w:num w:numId="12">
    <w:abstractNumId w:val="2"/>
  </w:num>
  <w:num w:numId="13">
    <w:abstractNumId w:val="48"/>
  </w:num>
  <w:num w:numId="14">
    <w:abstractNumId w:val="38"/>
  </w:num>
  <w:num w:numId="15">
    <w:abstractNumId w:val="43"/>
  </w:num>
  <w:num w:numId="16">
    <w:abstractNumId w:val="44"/>
  </w:num>
  <w:num w:numId="17">
    <w:abstractNumId w:val="5"/>
  </w:num>
  <w:num w:numId="18">
    <w:abstractNumId w:val="7"/>
  </w:num>
  <w:num w:numId="19">
    <w:abstractNumId w:val="19"/>
  </w:num>
  <w:num w:numId="20">
    <w:abstractNumId w:val="41"/>
  </w:num>
  <w:num w:numId="21">
    <w:abstractNumId w:val="46"/>
  </w:num>
  <w:num w:numId="22">
    <w:abstractNumId w:val="18"/>
  </w:num>
  <w:num w:numId="23">
    <w:abstractNumId w:val="11"/>
  </w:num>
  <w:num w:numId="24">
    <w:abstractNumId w:val="28"/>
  </w:num>
  <w:num w:numId="25">
    <w:abstractNumId w:val="30"/>
  </w:num>
  <w:num w:numId="26">
    <w:abstractNumId w:val="16"/>
  </w:num>
  <w:num w:numId="27">
    <w:abstractNumId w:val="31"/>
  </w:num>
  <w:num w:numId="28">
    <w:abstractNumId w:val="42"/>
  </w:num>
  <w:num w:numId="29">
    <w:abstractNumId w:val="40"/>
  </w:num>
  <w:num w:numId="30">
    <w:abstractNumId w:val="29"/>
  </w:num>
  <w:num w:numId="31">
    <w:abstractNumId w:val="1"/>
  </w:num>
  <w:num w:numId="32">
    <w:abstractNumId w:val="34"/>
  </w:num>
  <w:num w:numId="33">
    <w:abstractNumId w:val="3"/>
    <w:lvlOverride w:ilvl="0">
      <w:startOverride w:val="1"/>
    </w:lvlOverride>
    <w:lvlOverride w:ilvl="1"/>
    <w:lvlOverride w:ilvl="2"/>
    <w:lvlOverride w:ilvl="3"/>
    <w:lvlOverride w:ilvl="4"/>
    <w:lvlOverride w:ilvl="5"/>
    <w:lvlOverride w:ilvl="6"/>
    <w:lvlOverride w:ilvl="7"/>
    <w:lvlOverride w:ilvl="8"/>
  </w:num>
  <w:num w:numId="34">
    <w:abstractNumId w:val="1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3"/>
  </w:num>
  <w:num w:numId="38">
    <w:abstractNumId w:val="20"/>
  </w:num>
  <w:num w:numId="39">
    <w:abstractNumId w:val="23"/>
  </w:num>
  <w:num w:numId="40">
    <w:abstractNumId w:val="47"/>
  </w:num>
  <w:num w:numId="41">
    <w:abstractNumId w:val="26"/>
  </w:num>
  <w:num w:numId="42">
    <w:abstractNumId w:val="25"/>
  </w:num>
  <w:num w:numId="43">
    <w:abstractNumId w:val="3"/>
  </w:num>
  <w:num w:numId="44">
    <w:abstractNumId w:val="21"/>
  </w:num>
  <w:num w:numId="45">
    <w:abstractNumId w:val="6"/>
  </w:num>
  <w:num w:numId="46">
    <w:abstractNumId w:val="27"/>
  </w:num>
  <w:num w:numId="47">
    <w:abstractNumId w:val="39"/>
  </w:num>
  <w:num w:numId="48">
    <w:abstractNumId w:val="37"/>
  </w:num>
  <w:num w:numId="49">
    <w:abstractNumId w:val="45"/>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FC8"/>
    <w:rsid w:val="00010DF2"/>
    <w:rsid w:val="0001722B"/>
    <w:rsid w:val="0004354A"/>
    <w:rsid w:val="00044476"/>
    <w:rsid w:val="00045D84"/>
    <w:rsid w:val="000554C7"/>
    <w:rsid w:val="00061AC8"/>
    <w:rsid w:val="000627B6"/>
    <w:rsid w:val="00064815"/>
    <w:rsid w:val="00074B87"/>
    <w:rsid w:val="000818A7"/>
    <w:rsid w:val="00094A84"/>
    <w:rsid w:val="000A2E07"/>
    <w:rsid w:val="000A43BC"/>
    <w:rsid w:val="000B2D51"/>
    <w:rsid w:val="000D3475"/>
    <w:rsid w:val="0010073E"/>
    <w:rsid w:val="00106568"/>
    <w:rsid w:val="001116C4"/>
    <w:rsid w:val="001153AB"/>
    <w:rsid w:val="0015114C"/>
    <w:rsid w:val="0015384A"/>
    <w:rsid w:val="00161FC8"/>
    <w:rsid w:val="00182A75"/>
    <w:rsid w:val="001966A2"/>
    <w:rsid w:val="001A3A6A"/>
    <w:rsid w:val="001B57D0"/>
    <w:rsid w:val="002034FF"/>
    <w:rsid w:val="002035EE"/>
    <w:rsid w:val="00207E5D"/>
    <w:rsid w:val="00213494"/>
    <w:rsid w:val="00223301"/>
    <w:rsid w:val="00224DDB"/>
    <w:rsid w:val="00285DE8"/>
    <w:rsid w:val="00296FDA"/>
    <w:rsid w:val="002A3D5E"/>
    <w:rsid w:val="002D33D0"/>
    <w:rsid w:val="002D4D7A"/>
    <w:rsid w:val="002F28C6"/>
    <w:rsid w:val="003101FF"/>
    <w:rsid w:val="00316200"/>
    <w:rsid w:val="00317B97"/>
    <w:rsid w:val="00343F17"/>
    <w:rsid w:val="00344B17"/>
    <w:rsid w:val="003546D9"/>
    <w:rsid w:val="00370611"/>
    <w:rsid w:val="00385A5D"/>
    <w:rsid w:val="003935D3"/>
    <w:rsid w:val="003A32B6"/>
    <w:rsid w:val="003A4F54"/>
    <w:rsid w:val="003B5375"/>
    <w:rsid w:val="003B7FD2"/>
    <w:rsid w:val="003D0FC0"/>
    <w:rsid w:val="003D10FA"/>
    <w:rsid w:val="003E3405"/>
    <w:rsid w:val="003E7833"/>
    <w:rsid w:val="003F4E0F"/>
    <w:rsid w:val="004063EE"/>
    <w:rsid w:val="00453501"/>
    <w:rsid w:val="0045428C"/>
    <w:rsid w:val="00477CC2"/>
    <w:rsid w:val="004906CC"/>
    <w:rsid w:val="00491704"/>
    <w:rsid w:val="00492284"/>
    <w:rsid w:val="004A0CD1"/>
    <w:rsid w:val="004A7C18"/>
    <w:rsid w:val="004A7D2D"/>
    <w:rsid w:val="004B055F"/>
    <w:rsid w:val="004C5248"/>
    <w:rsid w:val="004D6ED6"/>
    <w:rsid w:val="004E6829"/>
    <w:rsid w:val="004F30A0"/>
    <w:rsid w:val="004F7B65"/>
    <w:rsid w:val="00501581"/>
    <w:rsid w:val="0050489D"/>
    <w:rsid w:val="005102B0"/>
    <w:rsid w:val="00515D42"/>
    <w:rsid w:val="00517986"/>
    <w:rsid w:val="00523071"/>
    <w:rsid w:val="005371ED"/>
    <w:rsid w:val="0054330E"/>
    <w:rsid w:val="0056364F"/>
    <w:rsid w:val="005737A7"/>
    <w:rsid w:val="00575E09"/>
    <w:rsid w:val="00593A1F"/>
    <w:rsid w:val="005A75B5"/>
    <w:rsid w:val="005D24CE"/>
    <w:rsid w:val="005D26EB"/>
    <w:rsid w:val="005D5312"/>
    <w:rsid w:val="005F2D72"/>
    <w:rsid w:val="005F4CE7"/>
    <w:rsid w:val="00632EB2"/>
    <w:rsid w:val="006343BA"/>
    <w:rsid w:val="006520A5"/>
    <w:rsid w:val="00653D79"/>
    <w:rsid w:val="00655E00"/>
    <w:rsid w:val="006659C2"/>
    <w:rsid w:val="00671BCA"/>
    <w:rsid w:val="006779FD"/>
    <w:rsid w:val="00686E42"/>
    <w:rsid w:val="006905F2"/>
    <w:rsid w:val="006A4D78"/>
    <w:rsid w:val="006B4BC9"/>
    <w:rsid w:val="006D48D9"/>
    <w:rsid w:val="006E416D"/>
    <w:rsid w:val="006F0D76"/>
    <w:rsid w:val="007021BB"/>
    <w:rsid w:val="0072278F"/>
    <w:rsid w:val="00724045"/>
    <w:rsid w:val="00725EE0"/>
    <w:rsid w:val="007355C3"/>
    <w:rsid w:val="0075653C"/>
    <w:rsid w:val="007661D6"/>
    <w:rsid w:val="007731CD"/>
    <w:rsid w:val="007803B7"/>
    <w:rsid w:val="00781174"/>
    <w:rsid w:val="007B754E"/>
    <w:rsid w:val="007C6D04"/>
    <w:rsid w:val="007E59C5"/>
    <w:rsid w:val="007F16DA"/>
    <w:rsid w:val="007F70A7"/>
    <w:rsid w:val="00804F12"/>
    <w:rsid w:val="00806D83"/>
    <w:rsid w:val="00815A68"/>
    <w:rsid w:val="00834E92"/>
    <w:rsid w:val="0083719A"/>
    <w:rsid w:val="0085157F"/>
    <w:rsid w:val="00863BF9"/>
    <w:rsid w:val="00875124"/>
    <w:rsid w:val="00875323"/>
    <w:rsid w:val="0087540A"/>
    <w:rsid w:val="00896298"/>
    <w:rsid w:val="008A31FE"/>
    <w:rsid w:val="008B684C"/>
    <w:rsid w:val="008B7710"/>
    <w:rsid w:val="008C3746"/>
    <w:rsid w:val="008E4D4D"/>
    <w:rsid w:val="008F0949"/>
    <w:rsid w:val="008F4EA8"/>
    <w:rsid w:val="00903BCC"/>
    <w:rsid w:val="00921310"/>
    <w:rsid w:val="00925365"/>
    <w:rsid w:val="00931B4B"/>
    <w:rsid w:val="00934A56"/>
    <w:rsid w:val="009374BC"/>
    <w:rsid w:val="00955AE0"/>
    <w:rsid w:val="0095674D"/>
    <w:rsid w:val="00963C84"/>
    <w:rsid w:val="00973B97"/>
    <w:rsid w:val="009761EA"/>
    <w:rsid w:val="00977A43"/>
    <w:rsid w:val="0098444A"/>
    <w:rsid w:val="009939B5"/>
    <w:rsid w:val="009D690D"/>
    <w:rsid w:val="009E1794"/>
    <w:rsid w:val="009F5310"/>
    <w:rsid w:val="00A04D30"/>
    <w:rsid w:val="00A73FAB"/>
    <w:rsid w:val="00A80997"/>
    <w:rsid w:val="00A91758"/>
    <w:rsid w:val="00A97F49"/>
    <w:rsid w:val="00AA4EA1"/>
    <w:rsid w:val="00AB378D"/>
    <w:rsid w:val="00AE222F"/>
    <w:rsid w:val="00AF3916"/>
    <w:rsid w:val="00B02A1D"/>
    <w:rsid w:val="00B105DA"/>
    <w:rsid w:val="00B20DCE"/>
    <w:rsid w:val="00B24ADD"/>
    <w:rsid w:val="00B65411"/>
    <w:rsid w:val="00B80396"/>
    <w:rsid w:val="00B86C8E"/>
    <w:rsid w:val="00BC5C86"/>
    <w:rsid w:val="00BD1604"/>
    <w:rsid w:val="00C02BFE"/>
    <w:rsid w:val="00C07403"/>
    <w:rsid w:val="00C113BE"/>
    <w:rsid w:val="00C150EC"/>
    <w:rsid w:val="00C33F43"/>
    <w:rsid w:val="00C45461"/>
    <w:rsid w:val="00C4673B"/>
    <w:rsid w:val="00C71533"/>
    <w:rsid w:val="00C7306F"/>
    <w:rsid w:val="00C732D7"/>
    <w:rsid w:val="00C801E6"/>
    <w:rsid w:val="00C87065"/>
    <w:rsid w:val="00CA71DA"/>
    <w:rsid w:val="00CB2C95"/>
    <w:rsid w:val="00CD2ED8"/>
    <w:rsid w:val="00CE778A"/>
    <w:rsid w:val="00CF61A9"/>
    <w:rsid w:val="00D00620"/>
    <w:rsid w:val="00D0498F"/>
    <w:rsid w:val="00D308BD"/>
    <w:rsid w:val="00D3274E"/>
    <w:rsid w:val="00D34DD4"/>
    <w:rsid w:val="00D45B1D"/>
    <w:rsid w:val="00D50599"/>
    <w:rsid w:val="00D76F9E"/>
    <w:rsid w:val="00DA317D"/>
    <w:rsid w:val="00DB5A30"/>
    <w:rsid w:val="00DC03A4"/>
    <w:rsid w:val="00DC697F"/>
    <w:rsid w:val="00DC7E15"/>
    <w:rsid w:val="00DD16F2"/>
    <w:rsid w:val="00DD3109"/>
    <w:rsid w:val="00DE0394"/>
    <w:rsid w:val="00DE7147"/>
    <w:rsid w:val="00DF014D"/>
    <w:rsid w:val="00DF2C8E"/>
    <w:rsid w:val="00DF7D8A"/>
    <w:rsid w:val="00E064CB"/>
    <w:rsid w:val="00E14B48"/>
    <w:rsid w:val="00E20090"/>
    <w:rsid w:val="00E22E9B"/>
    <w:rsid w:val="00E36B27"/>
    <w:rsid w:val="00E37197"/>
    <w:rsid w:val="00E47116"/>
    <w:rsid w:val="00E70552"/>
    <w:rsid w:val="00E77761"/>
    <w:rsid w:val="00E942C1"/>
    <w:rsid w:val="00EB184D"/>
    <w:rsid w:val="00EC65E6"/>
    <w:rsid w:val="00ED27D4"/>
    <w:rsid w:val="00EE7956"/>
    <w:rsid w:val="00EF03C2"/>
    <w:rsid w:val="00EF104A"/>
    <w:rsid w:val="00F0518F"/>
    <w:rsid w:val="00F1142A"/>
    <w:rsid w:val="00F3612E"/>
    <w:rsid w:val="00F50698"/>
    <w:rsid w:val="00F5655C"/>
    <w:rsid w:val="00F709D2"/>
    <w:rsid w:val="00F733F0"/>
    <w:rsid w:val="00F7618A"/>
    <w:rsid w:val="00F93214"/>
    <w:rsid w:val="00FC1E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C2FE92"/>
  <w15:chartTrackingRefBased/>
  <w15:docId w15:val="{F2C7023C-3B67-4FB4-912F-5B129D35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F4CE7"/>
    <w:pPr>
      <w:spacing w:after="200" w:line="276" w:lineRule="auto"/>
    </w:pPr>
    <w:rPr>
      <w:noProof/>
      <w:sz w:val="22"/>
      <w:szCs w:val="22"/>
      <w:lang w:eastAsia="en-US"/>
    </w:rPr>
  </w:style>
  <w:style w:type="paragraph" w:styleId="Cmsor1">
    <w:name w:val="heading 1"/>
    <w:basedOn w:val="Norml"/>
    <w:next w:val="Norml"/>
    <w:link w:val="Cmsor1Char"/>
    <w:qFormat/>
    <w:rsid w:val="005F4CE7"/>
    <w:pPr>
      <w:spacing w:before="480" w:after="0"/>
      <w:contextualSpacing/>
      <w:outlineLvl w:val="0"/>
    </w:pPr>
    <w:rPr>
      <w:rFonts w:ascii="Cambria" w:hAnsi="Cambria"/>
      <w:b/>
      <w:bCs/>
      <w:sz w:val="28"/>
      <w:szCs w:val="28"/>
    </w:rPr>
  </w:style>
  <w:style w:type="paragraph" w:styleId="Cmsor2">
    <w:name w:val="heading 2"/>
    <w:basedOn w:val="Norml"/>
    <w:next w:val="Norml"/>
    <w:link w:val="Cmsor2Char"/>
    <w:qFormat/>
    <w:rsid w:val="005F4CE7"/>
    <w:pPr>
      <w:spacing w:before="200" w:after="0"/>
      <w:outlineLvl w:val="1"/>
    </w:pPr>
    <w:rPr>
      <w:rFonts w:ascii="Cambria" w:hAnsi="Cambria"/>
      <w:b/>
      <w:bCs/>
      <w:sz w:val="26"/>
      <w:szCs w:val="26"/>
    </w:rPr>
  </w:style>
  <w:style w:type="paragraph" w:styleId="Cmsor3">
    <w:name w:val="heading 3"/>
    <w:basedOn w:val="Norml"/>
    <w:next w:val="Norml"/>
    <w:link w:val="Cmsor3Char"/>
    <w:qFormat/>
    <w:rsid w:val="005F4CE7"/>
    <w:pPr>
      <w:spacing w:before="200" w:after="0" w:line="271" w:lineRule="auto"/>
      <w:outlineLvl w:val="2"/>
    </w:pPr>
    <w:rPr>
      <w:rFonts w:ascii="Cambria" w:hAnsi="Cambria"/>
      <w:b/>
      <w:bCs/>
    </w:rPr>
  </w:style>
  <w:style w:type="paragraph" w:styleId="Cmsor4">
    <w:name w:val="heading 4"/>
    <w:basedOn w:val="Norml"/>
    <w:next w:val="Norml"/>
    <w:link w:val="Cmsor4Char"/>
    <w:qFormat/>
    <w:rsid w:val="005F4CE7"/>
    <w:pPr>
      <w:spacing w:before="200" w:after="0"/>
      <w:outlineLvl w:val="3"/>
    </w:pPr>
    <w:rPr>
      <w:rFonts w:ascii="Cambria" w:hAnsi="Cambria"/>
      <w:b/>
      <w:bCs/>
      <w:i/>
      <w:iCs/>
    </w:rPr>
  </w:style>
  <w:style w:type="paragraph" w:styleId="Cmsor5">
    <w:name w:val="heading 5"/>
    <w:basedOn w:val="Norml"/>
    <w:next w:val="Norml"/>
    <w:link w:val="Cmsor5Char"/>
    <w:qFormat/>
    <w:rsid w:val="005F4CE7"/>
    <w:pPr>
      <w:spacing w:before="200" w:after="0"/>
      <w:outlineLvl w:val="4"/>
    </w:pPr>
    <w:rPr>
      <w:rFonts w:ascii="Cambria" w:hAnsi="Cambria"/>
      <w:b/>
      <w:bCs/>
      <w:color w:val="7F7F7F"/>
    </w:rPr>
  </w:style>
  <w:style w:type="paragraph" w:styleId="Cmsor6">
    <w:name w:val="heading 6"/>
    <w:basedOn w:val="Norml"/>
    <w:next w:val="Norml"/>
    <w:link w:val="Cmsor6Char"/>
    <w:qFormat/>
    <w:rsid w:val="005F4CE7"/>
    <w:pPr>
      <w:spacing w:after="0" w:line="271" w:lineRule="auto"/>
      <w:outlineLvl w:val="5"/>
    </w:pPr>
    <w:rPr>
      <w:rFonts w:ascii="Cambria" w:hAnsi="Cambria"/>
      <w:b/>
      <w:bCs/>
      <w:i/>
      <w:iCs/>
      <w:color w:val="7F7F7F"/>
    </w:rPr>
  </w:style>
  <w:style w:type="paragraph" w:styleId="Cmsor7">
    <w:name w:val="heading 7"/>
    <w:basedOn w:val="Norml"/>
    <w:next w:val="Norml"/>
    <w:link w:val="Cmsor7Char"/>
    <w:qFormat/>
    <w:rsid w:val="005F4CE7"/>
    <w:pPr>
      <w:spacing w:after="0"/>
      <w:outlineLvl w:val="6"/>
    </w:pPr>
    <w:rPr>
      <w:rFonts w:ascii="Cambria" w:hAnsi="Cambria"/>
      <w:i/>
      <w:iCs/>
    </w:rPr>
  </w:style>
  <w:style w:type="paragraph" w:styleId="Cmsor8">
    <w:name w:val="heading 8"/>
    <w:basedOn w:val="Norml"/>
    <w:next w:val="Norml"/>
    <w:link w:val="Cmsor8Char"/>
    <w:qFormat/>
    <w:rsid w:val="005F4CE7"/>
    <w:pPr>
      <w:spacing w:after="0"/>
      <w:outlineLvl w:val="7"/>
    </w:pPr>
    <w:rPr>
      <w:rFonts w:ascii="Cambria" w:hAnsi="Cambria"/>
      <w:sz w:val="20"/>
      <w:szCs w:val="20"/>
    </w:rPr>
  </w:style>
  <w:style w:type="paragraph" w:styleId="Cmsor9">
    <w:name w:val="heading 9"/>
    <w:basedOn w:val="Norml"/>
    <w:next w:val="Norml"/>
    <w:link w:val="Cmsor9Char"/>
    <w:qFormat/>
    <w:rsid w:val="005F4CE7"/>
    <w:pPr>
      <w:spacing w:after="0"/>
      <w:outlineLvl w:val="8"/>
    </w:pPr>
    <w:rPr>
      <w:rFonts w:ascii="Cambria" w:hAnsi="Cambria"/>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5F4CE7"/>
    <w:rPr>
      <w:rFonts w:ascii="Cambria" w:hAnsi="Cambria" w:cs="Times New Roman"/>
      <w:b/>
      <w:bCs/>
      <w:sz w:val="28"/>
      <w:szCs w:val="28"/>
    </w:rPr>
  </w:style>
  <w:style w:type="character" w:customStyle="1" w:styleId="Cmsor2Char">
    <w:name w:val="Címsor 2 Char"/>
    <w:link w:val="Cmsor2"/>
    <w:locked/>
    <w:rsid w:val="005F4CE7"/>
    <w:rPr>
      <w:rFonts w:ascii="Cambria" w:hAnsi="Cambria" w:cs="Times New Roman"/>
      <w:b/>
      <w:bCs/>
      <w:sz w:val="26"/>
      <w:szCs w:val="26"/>
    </w:rPr>
  </w:style>
  <w:style w:type="character" w:customStyle="1" w:styleId="Cmsor3Char">
    <w:name w:val="Címsor 3 Char"/>
    <w:link w:val="Cmsor3"/>
    <w:locked/>
    <w:rsid w:val="005F4CE7"/>
    <w:rPr>
      <w:rFonts w:ascii="Cambria" w:hAnsi="Cambria" w:cs="Times New Roman"/>
      <w:b/>
      <w:bCs/>
    </w:rPr>
  </w:style>
  <w:style w:type="character" w:customStyle="1" w:styleId="Cmsor4Char">
    <w:name w:val="Címsor 4 Char"/>
    <w:link w:val="Cmsor4"/>
    <w:locked/>
    <w:rsid w:val="005F4CE7"/>
    <w:rPr>
      <w:rFonts w:ascii="Cambria" w:hAnsi="Cambria" w:cs="Times New Roman"/>
      <w:b/>
      <w:bCs/>
      <w:i/>
      <w:iCs/>
    </w:rPr>
  </w:style>
  <w:style w:type="character" w:customStyle="1" w:styleId="Cmsor5Char">
    <w:name w:val="Címsor 5 Char"/>
    <w:link w:val="Cmsor5"/>
    <w:locked/>
    <w:rsid w:val="005F4CE7"/>
    <w:rPr>
      <w:rFonts w:ascii="Cambria" w:hAnsi="Cambria" w:cs="Times New Roman"/>
      <w:b/>
      <w:bCs/>
      <w:color w:val="7F7F7F"/>
    </w:rPr>
  </w:style>
  <w:style w:type="character" w:customStyle="1" w:styleId="Cmsor6Char">
    <w:name w:val="Címsor 6 Char"/>
    <w:link w:val="Cmsor6"/>
    <w:locked/>
    <w:rsid w:val="005F4CE7"/>
    <w:rPr>
      <w:rFonts w:ascii="Cambria" w:hAnsi="Cambria" w:cs="Times New Roman"/>
      <w:b/>
      <w:bCs/>
      <w:i/>
      <w:iCs/>
      <w:color w:val="7F7F7F"/>
    </w:rPr>
  </w:style>
  <w:style w:type="character" w:customStyle="1" w:styleId="Cmsor7Char">
    <w:name w:val="Címsor 7 Char"/>
    <w:link w:val="Cmsor7"/>
    <w:locked/>
    <w:rsid w:val="005F4CE7"/>
    <w:rPr>
      <w:rFonts w:ascii="Cambria" w:hAnsi="Cambria" w:cs="Times New Roman"/>
      <w:i/>
      <w:iCs/>
    </w:rPr>
  </w:style>
  <w:style w:type="character" w:customStyle="1" w:styleId="Cmsor8Char">
    <w:name w:val="Címsor 8 Char"/>
    <w:link w:val="Cmsor8"/>
    <w:locked/>
    <w:rsid w:val="005F4CE7"/>
    <w:rPr>
      <w:rFonts w:ascii="Cambria" w:hAnsi="Cambria" w:cs="Times New Roman"/>
      <w:sz w:val="20"/>
      <w:szCs w:val="20"/>
    </w:rPr>
  </w:style>
  <w:style w:type="character" w:customStyle="1" w:styleId="Cmsor9Char">
    <w:name w:val="Címsor 9 Char"/>
    <w:link w:val="Cmsor9"/>
    <w:locked/>
    <w:rsid w:val="005F4CE7"/>
    <w:rPr>
      <w:rFonts w:ascii="Cambria" w:hAnsi="Cambria" w:cs="Times New Roman"/>
      <w:i/>
      <w:iCs/>
      <w:spacing w:val="5"/>
      <w:sz w:val="20"/>
      <w:szCs w:val="20"/>
    </w:rPr>
  </w:style>
  <w:style w:type="paragraph" w:styleId="Cm">
    <w:name w:val="Title"/>
    <w:basedOn w:val="Norml"/>
    <w:next w:val="Norml"/>
    <w:link w:val="CmChar"/>
    <w:qFormat/>
    <w:rsid w:val="005F4CE7"/>
    <w:pPr>
      <w:pBdr>
        <w:bottom w:val="single" w:sz="4" w:space="1" w:color="auto"/>
      </w:pBdr>
      <w:spacing w:line="240" w:lineRule="auto"/>
      <w:contextualSpacing/>
    </w:pPr>
    <w:rPr>
      <w:rFonts w:ascii="Cambria" w:hAnsi="Cambria"/>
      <w:spacing w:val="5"/>
      <w:sz w:val="52"/>
      <w:szCs w:val="52"/>
    </w:rPr>
  </w:style>
  <w:style w:type="character" w:customStyle="1" w:styleId="CmChar">
    <w:name w:val="Cím Char"/>
    <w:link w:val="Cm"/>
    <w:locked/>
    <w:rsid w:val="005F4CE7"/>
    <w:rPr>
      <w:rFonts w:ascii="Cambria" w:hAnsi="Cambria" w:cs="Times New Roman"/>
      <w:spacing w:val="5"/>
      <w:sz w:val="52"/>
      <w:szCs w:val="52"/>
    </w:rPr>
  </w:style>
  <w:style w:type="paragraph" w:styleId="Alcm">
    <w:name w:val="Subtitle"/>
    <w:basedOn w:val="Norml"/>
    <w:next w:val="Norml"/>
    <w:link w:val="AlcmChar"/>
    <w:qFormat/>
    <w:rsid w:val="005F4CE7"/>
    <w:pPr>
      <w:spacing w:after="600"/>
    </w:pPr>
    <w:rPr>
      <w:rFonts w:ascii="Cambria" w:hAnsi="Cambria"/>
      <w:i/>
      <w:iCs/>
      <w:spacing w:val="13"/>
      <w:sz w:val="24"/>
      <w:szCs w:val="24"/>
    </w:rPr>
  </w:style>
  <w:style w:type="character" w:customStyle="1" w:styleId="AlcmChar">
    <w:name w:val="Alcím Char"/>
    <w:link w:val="Alcm"/>
    <w:locked/>
    <w:rsid w:val="005F4CE7"/>
    <w:rPr>
      <w:rFonts w:ascii="Cambria" w:hAnsi="Cambria" w:cs="Times New Roman"/>
      <w:i/>
      <w:iCs/>
      <w:spacing w:val="13"/>
      <w:sz w:val="24"/>
      <w:szCs w:val="24"/>
    </w:rPr>
  </w:style>
  <w:style w:type="character" w:styleId="Kiemels2">
    <w:name w:val="Strong"/>
    <w:qFormat/>
    <w:rsid w:val="005F4CE7"/>
    <w:rPr>
      <w:rFonts w:cs="Times New Roman"/>
      <w:b/>
    </w:rPr>
  </w:style>
  <w:style w:type="character" w:styleId="Kiemels">
    <w:name w:val="Emphasis"/>
    <w:qFormat/>
    <w:rsid w:val="005F4CE7"/>
    <w:rPr>
      <w:rFonts w:cs="Times New Roman"/>
      <w:b/>
      <w:i/>
      <w:spacing w:val="10"/>
      <w:shd w:val="clear" w:color="auto" w:fill="auto"/>
    </w:rPr>
  </w:style>
  <w:style w:type="paragraph" w:customStyle="1" w:styleId="Nincstrkz1">
    <w:name w:val="Nincs térköz1"/>
    <w:basedOn w:val="Norml"/>
    <w:rsid w:val="005F4CE7"/>
    <w:pPr>
      <w:spacing w:after="0" w:line="240" w:lineRule="auto"/>
    </w:pPr>
  </w:style>
  <w:style w:type="paragraph" w:customStyle="1" w:styleId="Listaszerbekezds1">
    <w:name w:val="Listaszerű bekezdés1"/>
    <w:basedOn w:val="Norml"/>
    <w:rsid w:val="005F4CE7"/>
    <w:pPr>
      <w:ind w:left="720"/>
      <w:contextualSpacing/>
    </w:pPr>
  </w:style>
  <w:style w:type="paragraph" w:customStyle="1" w:styleId="Idzet1">
    <w:name w:val="Idézet1"/>
    <w:basedOn w:val="Norml"/>
    <w:next w:val="Norml"/>
    <w:link w:val="QuoteChar"/>
    <w:rsid w:val="005F4CE7"/>
    <w:pPr>
      <w:spacing w:before="200" w:after="0"/>
      <w:ind w:left="360" w:right="360"/>
    </w:pPr>
    <w:rPr>
      <w:i/>
      <w:iCs/>
    </w:rPr>
  </w:style>
  <w:style w:type="character" w:customStyle="1" w:styleId="QuoteChar">
    <w:name w:val="Quote Char"/>
    <w:link w:val="Idzet1"/>
    <w:locked/>
    <w:rsid w:val="005F4CE7"/>
    <w:rPr>
      <w:rFonts w:cs="Times New Roman"/>
      <w:i/>
      <w:iCs/>
    </w:rPr>
  </w:style>
  <w:style w:type="paragraph" w:customStyle="1" w:styleId="Kiemeltidzet1">
    <w:name w:val="Kiemelt idézet1"/>
    <w:basedOn w:val="Norml"/>
    <w:next w:val="Norml"/>
    <w:link w:val="IntenseQuoteChar"/>
    <w:rsid w:val="005F4CE7"/>
    <w:pPr>
      <w:pBdr>
        <w:bottom w:val="single" w:sz="4" w:space="1" w:color="auto"/>
      </w:pBdr>
      <w:spacing w:before="200" w:after="280"/>
      <w:ind w:left="1008" w:right="1152"/>
      <w:jc w:val="both"/>
    </w:pPr>
    <w:rPr>
      <w:b/>
      <w:bCs/>
      <w:i/>
      <w:iCs/>
    </w:rPr>
  </w:style>
  <w:style w:type="character" w:customStyle="1" w:styleId="IntenseQuoteChar">
    <w:name w:val="Intense Quote Char"/>
    <w:link w:val="Kiemeltidzet1"/>
    <w:locked/>
    <w:rsid w:val="005F4CE7"/>
    <w:rPr>
      <w:rFonts w:cs="Times New Roman"/>
      <w:b/>
      <w:bCs/>
      <w:i/>
      <w:iCs/>
    </w:rPr>
  </w:style>
  <w:style w:type="character" w:customStyle="1" w:styleId="Finomkiemels1">
    <w:name w:val="Finom kiemelés1"/>
    <w:rsid w:val="005F4CE7"/>
    <w:rPr>
      <w:rFonts w:cs="Times New Roman"/>
      <w:i/>
    </w:rPr>
  </w:style>
  <w:style w:type="character" w:customStyle="1" w:styleId="Erskiemels1">
    <w:name w:val="Erős kiemelés1"/>
    <w:rsid w:val="005F4CE7"/>
    <w:rPr>
      <w:rFonts w:cs="Times New Roman"/>
      <w:b/>
    </w:rPr>
  </w:style>
  <w:style w:type="character" w:customStyle="1" w:styleId="Finomhivatkozs1">
    <w:name w:val="Finom hivatkozás1"/>
    <w:rsid w:val="005F4CE7"/>
    <w:rPr>
      <w:rFonts w:cs="Times New Roman"/>
      <w:smallCaps/>
    </w:rPr>
  </w:style>
  <w:style w:type="character" w:customStyle="1" w:styleId="Ershivatkozs1">
    <w:name w:val="Erős hivatkozás1"/>
    <w:rsid w:val="005F4CE7"/>
    <w:rPr>
      <w:rFonts w:cs="Times New Roman"/>
      <w:smallCaps/>
      <w:spacing w:val="5"/>
      <w:u w:val="single"/>
    </w:rPr>
  </w:style>
  <w:style w:type="character" w:customStyle="1" w:styleId="Knyvcme1">
    <w:name w:val="Könyv címe1"/>
    <w:rsid w:val="005F4CE7"/>
    <w:rPr>
      <w:rFonts w:cs="Times New Roman"/>
      <w:i/>
      <w:smallCaps/>
      <w:spacing w:val="5"/>
    </w:rPr>
  </w:style>
  <w:style w:type="paragraph" w:customStyle="1" w:styleId="Tartalomjegyzkcmsora1">
    <w:name w:val="Tartalomjegyzék címsora1"/>
    <w:basedOn w:val="Cmsor1"/>
    <w:next w:val="Norml"/>
    <w:rsid w:val="005F4CE7"/>
    <w:pPr>
      <w:outlineLvl w:val="9"/>
    </w:pPr>
  </w:style>
  <w:style w:type="paragraph" w:styleId="Szvegtrzs">
    <w:name w:val="Body Text"/>
    <w:basedOn w:val="Norml"/>
    <w:link w:val="SzvegtrzsChar"/>
    <w:semiHidden/>
    <w:rsid w:val="009E1794"/>
    <w:pPr>
      <w:spacing w:after="120"/>
    </w:pPr>
  </w:style>
  <w:style w:type="character" w:customStyle="1" w:styleId="SzvegtrzsChar">
    <w:name w:val="Szövegtörzs Char"/>
    <w:link w:val="Szvegtrzs"/>
    <w:semiHidden/>
    <w:locked/>
    <w:rsid w:val="009E1794"/>
    <w:rPr>
      <w:rFonts w:cs="Times New Roman"/>
      <w:lang w:val="x-none" w:eastAsia="ar-SA" w:bidi="ar-SA"/>
    </w:rPr>
  </w:style>
  <w:style w:type="paragraph" w:styleId="NormlWeb">
    <w:name w:val="Normal (Web)"/>
    <w:basedOn w:val="Norml"/>
    <w:rsid w:val="00FC1E51"/>
    <w:pPr>
      <w:suppressAutoHyphens/>
      <w:spacing w:before="280" w:after="119" w:line="240" w:lineRule="auto"/>
    </w:pPr>
    <w:rPr>
      <w:rFonts w:ascii="Times New Roman" w:hAnsi="Times New Roman"/>
      <w:sz w:val="24"/>
      <w:szCs w:val="24"/>
      <w:lang w:eastAsia="ar-SA"/>
    </w:rPr>
  </w:style>
  <w:style w:type="character" w:styleId="Hiperhivatkozs">
    <w:name w:val="Hyperlink"/>
    <w:rsid w:val="00FC1E51"/>
    <w:rPr>
      <w:rFonts w:cs="Times New Roman"/>
      <w:color w:val="0000FF"/>
      <w:u w:val="single"/>
    </w:rPr>
  </w:style>
  <w:style w:type="table" w:styleId="Rcsostblzat">
    <w:name w:val="Table Grid"/>
    <w:basedOn w:val="Normltblzat"/>
    <w:rsid w:val="009213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uborkszveg">
    <w:name w:val="Balloon Text"/>
    <w:basedOn w:val="Norml"/>
    <w:link w:val="BuborkszvegChar"/>
    <w:semiHidden/>
    <w:rsid w:val="00921310"/>
    <w:pPr>
      <w:spacing w:after="0" w:line="240" w:lineRule="auto"/>
    </w:pPr>
    <w:rPr>
      <w:rFonts w:ascii="Tahoma" w:hAnsi="Tahoma" w:cs="Tahoma"/>
      <w:sz w:val="16"/>
      <w:szCs w:val="16"/>
    </w:rPr>
  </w:style>
  <w:style w:type="character" w:customStyle="1" w:styleId="BuborkszvegChar">
    <w:name w:val="Buborékszöveg Char"/>
    <w:link w:val="Buborkszveg"/>
    <w:semiHidden/>
    <w:locked/>
    <w:rsid w:val="00921310"/>
    <w:rPr>
      <w:rFonts w:ascii="Tahoma" w:hAnsi="Tahoma" w:cs="Tahoma"/>
      <w:sz w:val="16"/>
      <w:szCs w:val="16"/>
    </w:rPr>
  </w:style>
  <w:style w:type="paragraph" w:customStyle="1" w:styleId="Char1">
    <w:name w:val="Char1"/>
    <w:basedOn w:val="Norml"/>
    <w:rsid w:val="0015384A"/>
    <w:pPr>
      <w:spacing w:after="160" w:line="240" w:lineRule="exact"/>
    </w:pPr>
    <w:rPr>
      <w:rFonts w:ascii="Verdana" w:hAnsi="Verdana"/>
      <w:sz w:val="20"/>
      <w:szCs w:val="20"/>
    </w:rPr>
  </w:style>
  <w:style w:type="paragraph" w:styleId="Lbjegyzetszveg">
    <w:name w:val="footnote text"/>
    <w:basedOn w:val="Norml"/>
    <w:link w:val="LbjegyzetszvegChar"/>
    <w:rsid w:val="0015384A"/>
    <w:pPr>
      <w:spacing w:after="0" w:line="240" w:lineRule="auto"/>
    </w:pPr>
    <w:rPr>
      <w:rFonts w:ascii="Times New Roman" w:hAnsi="Times New Roman"/>
      <w:sz w:val="20"/>
      <w:szCs w:val="20"/>
      <w:lang w:eastAsia="hu-HU"/>
    </w:rPr>
  </w:style>
  <w:style w:type="character" w:customStyle="1" w:styleId="LbjegyzetszvegChar">
    <w:name w:val="Lábjegyzetszöveg Char"/>
    <w:link w:val="Lbjegyzetszveg"/>
    <w:locked/>
    <w:rsid w:val="0015384A"/>
    <w:rPr>
      <w:rFonts w:ascii="Times New Roman" w:hAnsi="Times New Roman" w:cs="Times New Roman"/>
      <w:sz w:val="20"/>
      <w:szCs w:val="20"/>
      <w:lang w:val="hu-HU" w:eastAsia="hu-HU" w:bidi="ar-SA"/>
    </w:rPr>
  </w:style>
  <w:style w:type="character" w:styleId="Lbjegyzet-hivatkozs">
    <w:name w:val="footnote reference"/>
    <w:rsid w:val="0015384A"/>
    <w:rPr>
      <w:rFonts w:cs="Times New Roman"/>
      <w:vertAlign w:val="superscript"/>
    </w:rPr>
  </w:style>
  <w:style w:type="character" w:customStyle="1" w:styleId="section">
    <w:name w:val="section"/>
    <w:rsid w:val="00343F17"/>
    <w:rPr>
      <w:rFonts w:cs="Times New Roman"/>
    </w:rPr>
  </w:style>
  <w:style w:type="character" w:customStyle="1" w:styleId="apple-converted-space">
    <w:name w:val="apple-converted-space"/>
    <w:rsid w:val="00343F17"/>
    <w:rPr>
      <w:rFonts w:cs="Times New Roman"/>
    </w:rPr>
  </w:style>
  <w:style w:type="character" w:customStyle="1" w:styleId="point">
    <w:name w:val="point"/>
    <w:rsid w:val="00343F17"/>
    <w:rPr>
      <w:rFonts w:cs="Times New Roman"/>
    </w:rPr>
  </w:style>
  <w:style w:type="character" w:customStyle="1" w:styleId="para">
    <w:name w:val="para"/>
    <w:rsid w:val="002D4D7A"/>
    <w:rPr>
      <w:rFonts w:cs="Times New Roman"/>
    </w:rPr>
  </w:style>
  <w:style w:type="paragraph" w:styleId="lfej">
    <w:name w:val="header"/>
    <w:basedOn w:val="Norml"/>
    <w:link w:val="lfejChar"/>
    <w:locked/>
    <w:rsid w:val="00223301"/>
    <w:pPr>
      <w:tabs>
        <w:tab w:val="center" w:pos="4536"/>
        <w:tab w:val="right" w:pos="9072"/>
      </w:tabs>
      <w:spacing w:after="0" w:line="240" w:lineRule="auto"/>
    </w:pPr>
    <w:rPr>
      <w:rFonts w:ascii="Times New Roman" w:hAnsi="Times New Roman"/>
      <w:sz w:val="24"/>
      <w:szCs w:val="24"/>
      <w:lang w:eastAsia="hu-HU"/>
    </w:rPr>
  </w:style>
  <w:style w:type="character" w:customStyle="1" w:styleId="lfejChar">
    <w:name w:val="Élőfej Char"/>
    <w:link w:val="lfej"/>
    <w:locked/>
    <w:rsid w:val="00804F12"/>
    <w:rPr>
      <w:rFonts w:cs="Times New Roman"/>
      <w:lang w:val="en-US" w:eastAsia="en-US"/>
    </w:rPr>
  </w:style>
  <w:style w:type="paragraph" w:customStyle="1" w:styleId="CharCharCharChar">
    <w:name w:val="Char Char Char Char"/>
    <w:basedOn w:val="Norml"/>
    <w:rsid w:val="00AF3916"/>
    <w:pPr>
      <w:spacing w:after="160" w:line="240" w:lineRule="exact"/>
    </w:pPr>
    <w:rPr>
      <w:rFonts w:ascii="Verdana" w:hAnsi="Verdana"/>
      <w:sz w:val="20"/>
      <w:szCs w:val="20"/>
    </w:rPr>
  </w:style>
  <w:style w:type="paragraph" w:customStyle="1" w:styleId="Char">
    <w:name w:val="Char"/>
    <w:basedOn w:val="Norml"/>
    <w:rsid w:val="001B57D0"/>
    <w:pPr>
      <w:spacing w:after="160" w:line="240" w:lineRule="exact"/>
    </w:pPr>
    <w:rPr>
      <w:rFonts w:ascii="Times New Roman" w:hAnsi="Times New Roman"/>
      <w:color w:val="000000"/>
      <w:sz w:val="20"/>
      <w:szCs w:val="20"/>
      <w:lang w:eastAsia="hu-HU"/>
    </w:rPr>
  </w:style>
  <w:style w:type="paragraph" w:styleId="Nincstrkz">
    <w:name w:val="No Spacing"/>
    <w:uiPriority w:val="1"/>
    <w:qFormat/>
    <w:rsid w:val="00DF014D"/>
    <w:pPr>
      <w:jc w:val="both"/>
    </w:pPr>
    <w:rPr>
      <w:rFonts w:ascii="Times New Roman" w:eastAsia="Calibri" w:hAnsi="Times New Roman"/>
      <w:sz w:val="24"/>
      <w:szCs w:val="22"/>
      <w:lang w:eastAsia="en-US"/>
    </w:rPr>
  </w:style>
  <w:style w:type="paragraph" w:styleId="Lista">
    <w:name w:val="List"/>
    <w:basedOn w:val="Norml"/>
    <w:locked/>
    <w:rsid w:val="00DF014D"/>
    <w:pPr>
      <w:ind w:left="283" w:hanging="283"/>
      <w:contextualSpacing/>
    </w:pPr>
    <w:rPr>
      <w:noProof w:val="0"/>
    </w:rPr>
  </w:style>
  <w:style w:type="paragraph" w:customStyle="1" w:styleId="FejezetCm">
    <w:name w:val="FejezetCím"/>
    <w:basedOn w:val="Norml"/>
    <w:rsid w:val="00DF014D"/>
    <w:pPr>
      <w:keepNext/>
      <w:keepLines/>
      <w:spacing w:before="480" w:after="240" w:line="240" w:lineRule="auto"/>
      <w:jc w:val="center"/>
    </w:pPr>
    <w:rPr>
      <w:rFonts w:ascii="Times New Roman" w:hAnsi="Times New Roman"/>
      <w:b/>
      <w:bCs/>
      <w:i/>
      <w:iCs/>
      <w:sz w:val="24"/>
      <w:szCs w:val="24"/>
      <w:lang w:val="en-US"/>
    </w:rPr>
  </w:style>
  <w:style w:type="paragraph" w:styleId="Szvegtrzs2">
    <w:name w:val="Body Text 2"/>
    <w:basedOn w:val="Norml"/>
    <w:link w:val="Szvegtrzs2Char"/>
    <w:locked/>
    <w:rsid w:val="00010DF2"/>
    <w:pPr>
      <w:spacing w:after="120" w:line="480" w:lineRule="auto"/>
    </w:pPr>
  </w:style>
  <w:style w:type="character" w:customStyle="1" w:styleId="Szvegtrzs2Char">
    <w:name w:val="Szövegtörzs 2 Char"/>
    <w:link w:val="Szvegtrzs2"/>
    <w:rsid w:val="00010DF2"/>
    <w:rPr>
      <w:noProof/>
      <w:sz w:val="22"/>
      <w:szCs w:val="22"/>
      <w:lang w:eastAsia="en-US"/>
    </w:rPr>
  </w:style>
  <w:style w:type="paragraph" w:customStyle="1" w:styleId="Szvegtrzsbehzssal31">
    <w:name w:val="Szövegtörzs behúzással 31"/>
    <w:basedOn w:val="Norml"/>
    <w:rsid w:val="00010DF2"/>
    <w:pPr>
      <w:overflowPunct w:val="0"/>
      <w:autoSpaceDE w:val="0"/>
      <w:autoSpaceDN w:val="0"/>
      <w:adjustRightInd w:val="0"/>
      <w:spacing w:after="0" w:line="240" w:lineRule="auto"/>
      <w:ind w:left="142" w:hanging="142"/>
      <w:jc w:val="both"/>
      <w:textAlignment w:val="baseline"/>
    </w:pPr>
    <w:rPr>
      <w:rFonts w:ascii="Times New Roman" w:hAnsi="Times New Roman"/>
      <w:noProof w:val="0"/>
      <w:sz w:val="20"/>
      <w:szCs w:val="20"/>
      <w:lang w:eastAsia="hu-HU"/>
    </w:rPr>
  </w:style>
  <w:style w:type="paragraph" w:styleId="Szvegtrzsbehzssal2">
    <w:name w:val="Body Text Indent 2"/>
    <w:basedOn w:val="Norml"/>
    <w:link w:val="Szvegtrzsbehzssal2Char"/>
    <w:locked/>
    <w:rsid w:val="00010DF2"/>
    <w:pPr>
      <w:snapToGrid w:val="0"/>
      <w:spacing w:after="120" w:line="480" w:lineRule="auto"/>
      <w:ind w:left="283"/>
    </w:pPr>
    <w:rPr>
      <w:rFonts w:ascii="Times New Roman" w:hAnsi="Times New Roman"/>
      <w:bCs/>
      <w:noProof w:val="0"/>
      <w:sz w:val="24"/>
      <w:szCs w:val="20"/>
      <w:lang w:eastAsia="hu-HU"/>
    </w:rPr>
  </w:style>
  <w:style w:type="character" w:customStyle="1" w:styleId="Szvegtrzsbehzssal2Char">
    <w:name w:val="Szövegtörzs behúzással 2 Char"/>
    <w:link w:val="Szvegtrzsbehzssal2"/>
    <w:rsid w:val="00010DF2"/>
    <w:rPr>
      <w:rFonts w:ascii="Times New Roman" w:hAnsi="Times New Roman"/>
      <w:bCs/>
      <w:sz w:val="24"/>
    </w:rPr>
  </w:style>
  <w:style w:type="character" w:customStyle="1" w:styleId="lawnum">
    <w:name w:val="lawnum"/>
    <w:basedOn w:val="Bekezdsalapbettpusa"/>
    <w:rsid w:val="00C113BE"/>
  </w:style>
  <w:style w:type="character" w:customStyle="1" w:styleId="desc">
    <w:name w:val="desc"/>
    <w:basedOn w:val="Bekezdsalapbettpusa"/>
    <w:rsid w:val="00C113BE"/>
  </w:style>
  <w:style w:type="paragraph" w:styleId="Listaszerbekezds">
    <w:name w:val="List Paragraph"/>
    <w:basedOn w:val="Norml"/>
    <w:uiPriority w:val="34"/>
    <w:qFormat/>
    <w:rsid w:val="00E06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69"/>
          <w:marRight w:val="69"/>
          <w:marTop w:val="42"/>
          <w:marBottom w:val="42"/>
          <w:divBdr>
            <w:top w:val="none" w:sz="0" w:space="0" w:color="auto"/>
            <w:left w:val="none" w:sz="0" w:space="0" w:color="auto"/>
            <w:bottom w:val="none" w:sz="0" w:space="0" w:color="auto"/>
            <w:right w:val="none" w:sz="0" w:space="0" w:color="auto"/>
          </w:divBdr>
        </w:div>
        <w:div w:id="8">
          <w:marLeft w:val="69"/>
          <w:marRight w:val="69"/>
          <w:marTop w:val="42"/>
          <w:marBottom w:val="42"/>
          <w:divBdr>
            <w:top w:val="none" w:sz="0" w:space="0" w:color="auto"/>
            <w:left w:val="none" w:sz="0" w:space="0" w:color="auto"/>
            <w:bottom w:val="none" w:sz="0" w:space="0" w:color="auto"/>
            <w:right w:val="none" w:sz="0" w:space="0" w:color="auto"/>
          </w:divBdr>
        </w:div>
        <w:div w:id="9">
          <w:marLeft w:val="69"/>
          <w:marRight w:val="69"/>
          <w:marTop w:val="42"/>
          <w:marBottom w:val="42"/>
          <w:divBdr>
            <w:top w:val="none" w:sz="0" w:space="0" w:color="auto"/>
            <w:left w:val="none" w:sz="0" w:space="0" w:color="auto"/>
            <w:bottom w:val="none" w:sz="0" w:space="0" w:color="auto"/>
            <w:right w:val="none" w:sz="0" w:space="0" w:color="auto"/>
          </w:divBdr>
        </w:div>
        <w:div w:id="12">
          <w:marLeft w:val="69"/>
          <w:marRight w:val="69"/>
          <w:marTop w:val="42"/>
          <w:marBottom w:val="42"/>
          <w:divBdr>
            <w:top w:val="none" w:sz="0" w:space="0" w:color="auto"/>
            <w:left w:val="none" w:sz="0" w:space="0" w:color="auto"/>
            <w:bottom w:val="none" w:sz="0" w:space="0" w:color="auto"/>
            <w:right w:val="none" w:sz="0" w:space="0" w:color="auto"/>
          </w:divBdr>
        </w:div>
        <w:div w:id="13">
          <w:marLeft w:val="69"/>
          <w:marRight w:val="69"/>
          <w:marTop w:val="42"/>
          <w:marBottom w:val="42"/>
          <w:divBdr>
            <w:top w:val="none" w:sz="0" w:space="0" w:color="auto"/>
            <w:left w:val="none" w:sz="0" w:space="0" w:color="auto"/>
            <w:bottom w:val="none" w:sz="0" w:space="0" w:color="auto"/>
            <w:right w:val="none" w:sz="0" w:space="0" w:color="auto"/>
          </w:divBdr>
        </w:div>
        <w:div w:id="15">
          <w:marLeft w:val="69"/>
          <w:marRight w:val="69"/>
          <w:marTop w:val="42"/>
          <w:marBottom w:val="42"/>
          <w:divBdr>
            <w:top w:val="none" w:sz="0" w:space="0" w:color="auto"/>
            <w:left w:val="none" w:sz="0" w:space="0" w:color="auto"/>
            <w:bottom w:val="none" w:sz="0" w:space="0" w:color="auto"/>
            <w:right w:val="none" w:sz="0" w:space="0" w:color="auto"/>
          </w:divBdr>
        </w:div>
        <w:div w:id="17">
          <w:marLeft w:val="69"/>
          <w:marRight w:val="69"/>
          <w:marTop w:val="42"/>
          <w:marBottom w:val="42"/>
          <w:divBdr>
            <w:top w:val="none" w:sz="0" w:space="0" w:color="auto"/>
            <w:left w:val="none" w:sz="0" w:space="0" w:color="auto"/>
            <w:bottom w:val="none" w:sz="0" w:space="0" w:color="auto"/>
            <w:right w:val="none" w:sz="0" w:space="0" w:color="auto"/>
          </w:divBdr>
        </w:div>
        <w:div w:id="18">
          <w:marLeft w:val="69"/>
          <w:marRight w:val="69"/>
          <w:marTop w:val="42"/>
          <w:marBottom w:val="42"/>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69"/>
          <w:marRight w:val="69"/>
          <w:marTop w:val="42"/>
          <w:marBottom w:val="42"/>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75"/>
          <w:marRight w:val="75"/>
          <w:marTop w:val="45"/>
          <w:marBottom w:val="45"/>
          <w:divBdr>
            <w:top w:val="none" w:sz="0" w:space="0" w:color="auto"/>
            <w:left w:val="none" w:sz="0" w:space="0" w:color="auto"/>
            <w:bottom w:val="none" w:sz="0" w:space="0" w:color="auto"/>
            <w:right w:val="none" w:sz="0" w:space="0" w:color="auto"/>
          </w:divBdr>
        </w:div>
        <w:div w:id="5">
          <w:marLeft w:val="75"/>
          <w:marRight w:val="75"/>
          <w:marTop w:val="45"/>
          <w:marBottom w:val="45"/>
          <w:divBdr>
            <w:top w:val="none" w:sz="0" w:space="0" w:color="auto"/>
            <w:left w:val="none" w:sz="0" w:space="0" w:color="auto"/>
            <w:bottom w:val="none" w:sz="0" w:space="0" w:color="auto"/>
            <w:right w:val="none" w:sz="0" w:space="0" w:color="auto"/>
          </w:divBdr>
        </w:div>
        <w:div w:id="10">
          <w:marLeft w:val="75"/>
          <w:marRight w:val="75"/>
          <w:marTop w:val="45"/>
          <w:marBottom w:val="45"/>
          <w:divBdr>
            <w:top w:val="none" w:sz="0" w:space="0" w:color="auto"/>
            <w:left w:val="none" w:sz="0" w:space="0" w:color="auto"/>
            <w:bottom w:val="none" w:sz="0" w:space="0" w:color="auto"/>
            <w:right w:val="none" w:sz="0" w:space="0" w:color="auto"/>
          </w:divBdr>
        </w:div>
        <w:div w:id="11">
          <w:marLeft w:val="75"/>
          <w:marRight w:val="75"/>
          <w:marTop w:val="45"/>
          <w:marBottom w:val="45"/>
          <w:divBdr>
            <w:top w:val="none" w:sz="0" w:space="0" w:color="auto"/>
            <w:left w:val="none" w:sz="0" w:space="0" w:color="auto"/>
            <w:bottom w:val="none" w:sz="0" w:space="0" w:color="auto"/>
            <w:right w:val="none" w:sz="0" w:space="0" w:color="auto"/>
          </w:divBdr>
        </w:div>
        <w:div w:id="14">
          <w:marLeft w:val="75"/>
          <w:marRight w:val="75"/>
          <w:marTop w:val="45"/>
          <w:marBottom w:val="45"/>
          <w:divBdr>
            <w:top w:val="none" w:sz="0" w:space="0" w:color="auto"/>
            <w:left w:val="none" w:sz="0" w:space="0" w:color="auto"/>
            <w:bottom w:val="none" w:sz="0" w:space="0" w:color="auto"/>
            <w:right w:val="none" w:sz="0" w:space="0" w:color="auto"/>
          </w:divBdr>
        </w:div>
        <w:div w:id="16">
          <w:marLeft w:val="75"/>
          <w:marRight w:val="75"/>
          <w:marTop w:val="45"/>
          <w:marBottom w:val="45"/>
          <w:divBdr>
            <w:top w:val="none" w:sz="0" w:space="0" w:color="auto"/>
            <w:left w:val="none" w:sz="0" w:space="0" w:color="auto"/>
            <w:bottom w:val="none" w:sz="0" w:space="0" w:color="auto"/>
            <w:right w:val="none" w:sz="0" w:space="0" w:color="auto"/>
          </w:divBdr>
        </w:div>
      </w:divsChild>
    </w:div>
    <w:div w:id="65080153">
      <w:bodyDiv w:val="1"/>
      <w:marLeft w:val="0"/>
      <w:marRight w:val="0"/>
      <w:marTop w:val="0"/>
      <w:marBottom w:val="0"/>
      <w:divBdr>
        <w:top w:val="none" w:sz="0" w:space="0" w:color="auto"/>
        <w:left w:val="none" w:sz="0" w:space="0" w:color="auto"/>
        <w:bottom w:val="none" w:sz="0" w:space="0" w:color="auto"/>
        <w:right w:val="none" w:sz="0" w:space="0" w:color="auto"/>
      </w:divBdr>
    </w:div>
    <w:div w:id="233636460">
      <w:bodyDiv w:val="1"/>
      <w:marLeft w:val="0"/>
      <w:marRight w:val="0"/>
      <w:marTop w:val="0"/>
      <w:marBottom w:val="0"/>
      <w:divBdr>
        <w:top w:val="none" w:sz="0" w:space="0" w:color="auto"/>
        <w:left w:val="none" w:sz="0" w:space="0" w:color="auto"/>
        <w:bottom w:val="none" w:sz="0" w:space="0" w:color="auto"/>
        <w:right w:val="none" w:sz="0" w:space="0" w:color="auto"/>
      </w:divBdr>
      <w:divsChild>
        <w:div w:id="34040728">
          <w:marLeft w:val="75"/>
          <w:marRight w:val="75"/>
          <w:marTop w:val="45"/>
          <w:marBottom w:val="45"/>
          <w:divBdr>
            <w:top w:val="none" w:sz="0" w:space="0" w:color="auto"/>
            <w:left w:val="none" w:sz="0" w:space="0" w:color="auto"/>
            <w:bottom w:val="none" w:sz="0" w:space="0" w:color="auto"/>
            <w:right w:val="none" w:sz="0" w:space="0" w:color="auto"/>
          </w:divBdr>
        </w:div>
        <w:div w:id="1316105153">
          <w:marLeft w:val="75"/>
          <w:marRight w:val="75"/>
          <w:marTop w:val="45"/>
          <w:marBottom w:val="45"/>
          <w:divBdr>
            <w:top w:val="none" w:sz="0" w:space="0" w:color="auto"/>
            <w:left w:val="none" w:sz="0" w:space="0" w:color="auto"/>
            <w:bottom w:val="none" w:sz="0" w:space="0" w:color="auto"/>
            <w:right w:val="none" w:sz="0" w:space="0" w:color="auto"/>
          </w:divBdr>
        </w:div>
      </w:divsChild>
    </w:div>
    <w:div w:id="1032924072">
      <w:bodyDiv w:val="1"/>
      <w:marLeft w:val="0"/>
      <w:marRight w:val="0"/>
      <w:marTop w:val="0"/>
      <w:marBottom w:val="0"/>
      <w:divBdr>
        <w:top w:val="none" w:sz="0" w:space="0" w:color="auto"/>
        <w:left w:val="none" w:sz="0" w:space="0" w:color="auto"/>
        <w:bottom w:val="none" w:sz="0" w:space="0" w:color="auto"/>
        <w:right w:val="none" w:sz="0" w:space="0" w:color="auto"/>
      </w:divBdr>
      <w:divsChild>
        <w:div w:id="401416960">
          <w:marLeft w:val="75"/>
          <w:marRight w:val="75"/>
          <w:marTop w:val="45"/>
          <w:marBottom w:val="45"/>
          <w:divBdr>
            <w:top w:val="none" w:sz="0" w:space="0" w:color="auto"/>
            <w:left w:val="none" w:sz="0" w:space="0" w:color="auto"/>
            <w:bottom w:val="none" w:sz="0" w:space="0" w:color="auto"/>
            <w:right w:val="none" w:sz="0" w:space="0" w:color="auto"/>
          </w:divBdr>
        </w:div>
        <w:div w:id="734397995">
          <w:marLeft w:val="75"/>
          <w:marRight w:val="75"/>
          <w:marTop w:val="45"/>
          <w:marBottom w:val="45"/>
          <w:divBdr>
            <w:top w:val="none" w:sz="0" w:space="0" w:color="auto"/>
            <w:left w:val="none" w:sz="0" w:space="0" w:color="auto"/>
            <w:bottom w:val="none" w:sz="0" w:space="0" w:color="auto"/>
            <w:right w:val="none" w:sz="0" w:space="0" w:color="auto"/>
          </w:divBdr>
        </w:div>
        <w:div w:id="878279654">
          <w:marLeft w:val="75"/>
          <w:marRight w:val="75"/>
          <w:marTop w:val="45"/>
          <w:marBottom w:val="45"/>
          <w:divBdr>
            <w:top w:val="none" w:sz="0" w:space="0" w:color="auto"/>
            <w:left w:val="none" w:sz="0" w:space="0" w:color="auto"/>
            <w:bottom w:val="none" w:sz="0" w:space="0" w:color="auto"/>
            <w:right w:val="none" w:sz="0" w:space="0" w:color="auto"/>
          </w:divBdr>
        </w:div>
        <w:div w:id="931863680">
          <w:marLeft w:val="75"/>
          <w:marRight w:val="75"/>
          <w:marTop w:val="45"/>
          <w:marBottom w:val="45"/>
          <w:divBdr>
            <w:top w:val="none" w:sz="0" w:space="0" w:color="auto"/>
            <w:left w:val="none" w:sz="0" w:space="0" w:color="auto"/>
            <w:bottom w:val="none" w:sz="0" w:space="0" w:color="auto"/>
            <w:right w:val="none" w:sz="0" w:space="0" w:color="auto"/>
          </w:divBdr>
        </w:div>
        <w:div w:id="1024790913">
          <w:marLeft w:val="75"/>
          <w:marRight w:val="75"/>
          <w:marTop w:val="45"/>
          <w:marBottom w:val="45"/>
          <w:divBdr>
            <w:top w:val="none" w:sz="0" w:space="0" w:color="auto"/>
            <w:left w:val="none" w:sz="0" w:space="0" w:color="auto"/>
            <w:bottom w:val="none" w:sz="0" w:space="0" w:color="auto"/>
            <w:right w:val="none" w:sz="0" w:space="0" w:color="auto"/>
          </w:divBdr>
        </w:div>
        <w:div w:id="1371761156">
          <w:marLeft w:val="75"/>
          <w:marRight w:val="75"/>
          <w:marTop w:val="45"/>
          <w:marBottom w:val="45"/>
          <w:divBdr>
            <w:top w:val="none" w:sz="0" w:space="0" w:color="auto"/>
            <w:left w:val="none" w:sz="0" w:space="0" w:color="auto"/>
            <w:bottom w:val="none" w:sz="0" w:space="0" w:color="auto"/>
            <w:right w:val="none" w:sz="0" w:space="0" w:color="auto"/>
          </w:divBdr>
        </w:div>
        <w:div w:id="1497650385">
          <w:marLeft w:val="75"/>
          <w:marRight w:val="75"/>
          <w:marTop w:val="45"/>
          <w:marBottom w:val="45"/>
          <w:divBdr>
            <w:top w:val="none" w:sz="0" w:space="0" w:color="auto"/>
            <w:left w:val="none" w:sz="0" w:space="0" w:color="auto"/>
            <w:bottom w:val="none" w:sz="0" w:space="0" w:color="auto"/>
            <w:right w:val="none" w:sz="0" w:space="0" w:color="auto"/>
          </w:divBdr>
        </w:div>
        <w:div w:id="1534805990">
          <w:marLeft w:val="75"/>
          <w:marRight w:val="75"/>
          <w:marTop w:val="45"/>
          <w:marBottom w:val="45"/>
          <w:divBdr>
            <w:top w:val="none" w:sz="0" w:space="0" w:color="auto"/>
            <w:left w:val="none" w:sz="0" w:space="0" w:color="auto"/>
            <w:bottom w:val="none" w:sz="0" w:space="0" w:color="auto"/>
            <w:right w:val="none" w:sz="0" w:space="0" w:color="auto"/>
          </w:divBdr>
        </w:div>
        <w:div w:id="1553693946">
          <w:marLeft w:val="75"/>
          <w:marRight w:val="75"/>
          <w:marTop w:val="45"/>
          <w:marBottom w:val="45"/>
          <w:divBdr>
            <w:top w:val="none" w:sz="0" w:space="0" w:color="auto"/>
            <w:left w:val="none" w:sz="0" w:space="0" w:color="auto"/>
            <w:bottom w:val="none" w:sz="0" w:space="0" w:color="auto"/>
            <w:right w:val="none" w:sz="0" w:space="0" w:color="auto"/>
          </w:divBdr>
        </w:div>
        <w:div w:id="1611084101">
          <w:marLeft w:val="75"/>
          <w:marRight w:val="75"/>
          <w:marTop w:val="45"/>
          <w:marBottom w:val="45"/>
          <w:divBdr>
            <w:top w:val="none" w:sz="0" w:space="0" w:color="auto"/>
            <w:left w:val="none" w:sz="0" w:space="0" w:color="auto"/>
            <w:bottom w:val="none" w:sz="0" w:space="0" w:color="auto"/>
            <w:right w:val="none" w:sz="0" w:space="0" w:color="auto"/>
          </w:divBdr>
        </w:div>
        <w:div w:id="2106220913">
          <w:marLeft w:val="75"/>
          <w:marRight w:val="75"/>
          <w:marTop w:val="45"/>
          <w:marBottom w:val="45"/>
          <w:divBdr>
            <w:top w:val="none" w:sz="0" w:space="0" w:color="auto"/>
            <w:left w:val="none" w:sz="0" w:space="0" w:color="auto"/>
            <w:bottom w:val="none" w:sz="0" w:space="0" w:color="auto"/>
            <w:right w:val="none" w:sz="0" w:space="0" w:color="auto"/>
          </w:divBdr>
        </w:div>
      </w:divsChild>
    </w:div>
    <w:div w:id="1688561610">
      <w:bodyDiv w:val="1"/>
      <w:marLeft w:val="0"/>
      <w:marRight w:val="0"/>
      <w:marTop w:val="0"/>
      <w:marBottom w:val="0"/>
      <w:divBdr>
        <w:top w:val="none" w:sz="0" w:space="0" w:color="auto"/>
        <w:left w:val="none" w:sz="0" w:space="0" w:color="auto"/>
        <w:bottom w:val="none" w:sz="0" w:space="0" w:color="auto"/>
        <w:right w:val="none" w:sz="0" w:space="0" w:color="auto"/>
      </w:divBdr>
      <w:divsChild>
        <w:div w:id="65301895">
          <w:marLeft w:val="75"/>
          <w:marRight w:val="75"/>
          <w:marTop w:val="45"/>
          <w:marBottom w:val="45"/>
          <w:divBdr>
            <w:top w:val="none" w:sz="0" w:space="0" w:color="auto"/>
            <w:left w:val="none" w:sz="0" w:space="0" w:color="auto"/>
            <w:bottom w:val="none" w:sz="0" w:space="0" w:color="auto"/>
            <w:right w:val="none" w:sz="0" w:space="0" w:color="auto"/>
          </w:divBdr>
        </w:div>
        <w:div w:id="2032564782">
          <w:marLeft w:val="75"/>
          <w:marRight w:val="75"/>
          <w:marTop w:val="4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860</Words>
  <Characters>6837</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ÁBRAHÁMHEGY KÖZSÉG</vt:lpstr>
    </vt:vector>
  </TitlesOfParts>
  <Company/>
  <LinksUpToDate>false</LinksUpToDate>
  <CharactersWithSpaces>7682</CharactersWithSpaces>
  <SharedDoc>false</SharedDoc>
  <HLinks>
    <vt:vector size="12" baseType="variant">
      <vt:variant>
        <vt:i4>8126571</vt:i4>
      </vt:variant>
      <vt:variant>
        <vt:i4>3</vt:i4>
      </vt:variant>
      <vt:variant>
        <vt:i4>0</vt:i4>
      </vt:variant>
      <vt:variant>
        <vt:i4>5</vt:i4>
      </vt:variant>
      <vt:variant>
        <vt:lpwstr>https://www.optijus.hu/optijus/lawtext/99700141.TV</vt:lpwstr>
      </vt:variant>
      <vt:variant>
        <vt:lpwstr>sidlawrefP(89/A)</vt:lpwstr>
      </vt:variant>
      <vt:variant>
        <vt:i4>1900548</vt:i4>
      </vt:variant>
      <vt:variant>
        <vt:i4>0</vt:i4>
      </vt:variant>
      <vt:variant>
        <vt:i4>0</vt:i4>
      </vt:variant>
      <vt:variant>
        <vt:i4>5</vt:i4>
      </vt:variant>
      <vt:variant>
        <vt:lpwstr>https://www.optijus.hu/optijus/lawtext/A0900037.TV</vt:lpwstr>
      </vt:variant>
      <vt:variant>
        <vt:lpwstr>sid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ÁBRAHÁMHEGY KÖZSÉG</dc:title>
  <dc:subject/>
  <dc:creator>Viki</dc:creator>
  <cp:keywords/>
  <dc:description/>
  <cp:lastModifiedBy>Jegyző</cp:lastModifiedBy>
  <cp:revision>20</cp:revision>
  <cp:lastPrinted>2019-01-09T13:50:00Z</cp:lastPrinted>
  <dcterms:created xsi:type="dcterms:W3CDTF">2019-10-18T10:27:00Z</dcterms:created>
  <dcterms:modified xsi:type="dcterms:W3CDTF">2020-07-09T12:57:00Z</dcterms:modified>
</cp:coreProperties>
</file>